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2EEDC" w14:textId="57E41E17" w:rsidR="000729B1" w:rsidRDefault="000729B1" w:rsidP="00560E0C">
      <w:pPr>
        <w:pStyle w:val="15"/>
        <w:spacing w:after="120"/>
        <w:contextualSpacing/>
        <w:jc w:val="center"/>
        <w:rPr>
          <w:b/>
          <w:sz w:val="28"/>
          <w:szCs w:val="28"/>
        </w:rPr>
      </w:pPr>
    </w:p>
    <w:p w14:paraId="340EDFDF" w14:textId="7DAADB05" w:rsidR="00121E34" w:rsidRPr="004A02EB" w:rsidRDefault="00894E54" w:rsidP="004A02EB">
      <w:pPr>
        <w:pStyle w:val="15"/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1AFA" wp14:editId="7728A58D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6355080" cy="7620"/>
                <wp:effectExtent l="0" t="0" r="26670" b="3048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50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8075"/>
                          </a:solidFill>
                          <a:miter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39E72E44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9.2pt,35pt" to="949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" strokecolor="#1f8075" strokeweight=".5pt">
                <v:stroke joinstyle="miter"/>
                <w10:wrap anchorx="margin"/>
              </v:line>
            </w:pict>
          </mc:Fallback>
        </mc:AlternateContent>
      </w:r>
      <w:r w:rsidR="00F87239">
        <w:rPr>
          <w:b/>
          <w:noProof/>
          <w:sz w:val="28"/>
          <w:szCs w:val="28"/>
        </w:rPr>
        <w:t xml:space="preserve"> </w:t>
      </w:r>
      <w:r w:rsidR="00FF7F03">
        <w:rPr>
          <w:b/>
          <w:noProof/>
          <w:sz w:val="28"/>
          <w:szCs w:val="28"/>
        </w:rPr>
        <w:t xml:space="preserve">Конкурс </w:t>
      </w:r>
      <w:r w:rsidR="00F87239">
        <w:rPr>
          <w:b/>
          <w:noProof/>
          <w:sz w:val="28"/>
          <w:szCs w:val="28"/>
        </w:rPr>
        <w:t>«Путешествуй больше!»</w:t>
      </w:r>
      <w:r w:rsidR="00FF7F03">
        <w:rPr>
          <w:b/>
          <w:noProof/>
          <w:sz w:val="28"/>
          <w:szCs w:val="28"/>
        </w:rPr>
        <w:t xml:space="preserve">: </w:t>
      </w:r>
      <w:r w:rsidR="00157BA5">
        <w:rPr>
          <w:b/>
          <w:noProof/>
          <w:sz w:val="28"/>
          <w:szCs w:val="28"/>
        </w:rPr>
        <w:t xml:space="preserve">550 заявок, </w:t>
      </w:r>
      <w:r w:rsidR="004B04FC">
        <w:rPr>
          <w:b/>
          <w:noProof/>
          <w:sz w:val="28"/>
          <w:szCs w:val="28"/>
        </w:rPr>
        <w:t>7</w:t>
      </w:r>
      <w:r w:rsidR="00157BA5">
        <w:rPr>
          <w:b/>
          <w:noProof/>
          <w:sz w:val="28"/>
          <w:szCs w:val="28"/>
        </w:rPr>
        <w:t xml:space="preserve"> стран, гран-при в селе Овсянка</w:t>
      </w:r>
    </w:p>
    <w:p w14:paraId="3AEA5D76" w14:textId="6C7D858E" w:rsidR="0039040A" w:rsidRPr="0039040A" w:rsidRDefault="0039040A" w:rsidP="0039040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p w14:paraId="7B019A69" w14:textId="267993C5" w:rsidR="00FF7F03" w:rsidRDefault="0039040A" w:rsidP="0039040A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anchor distT="0" distB="0" distL="114300" distR="114300" simplePos="0" relativeHeight="251663360" behindDoc="1" locked="0" layoutInCell="1" allowOverlap="1" wp14:anchorId="4C175E0D" wp14:editId="6FF1F9D7">
            <wp:simplePos x="0" y="0"/>
            <wp:positionH relativeFrom="column">
              <wp:posOffset>125730</wp:posOffset>
            </wp:positionH>
            <wp:positionV relativeFrom="paragraph">
              <wp:posOffset>60960</wp:posOffset>
            </wp:positionV>
            <wp:extent cx="3148965" cy="2099945"/>
            <wp:effectExtent l="0" t="0" r="635" b="0"/>
            <wp:wrapTight wrapText="bothSides">
              <wp:wrapPolygon edited="0">
                <wp:start x="0" y="0"/>
                <wp:lineTo x="0" y="21424"/>
                <wp:lineTo x="21517" y="21424"/>
                <wp:lineTo x="2151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A46">
        <w:rPr>
          <w:rFonts w:ascii="Times New Roman" w:hAnsi="Times New Roman" w:cs="Times New Roman"/>
          <w:color w:val="000000" w:themeColor="text1"/>
        </w:rPr>
        <w:t>Подведены итоги</w:t>
      </w:r>
      <w:r w:rsidR="00FF7F03">
        <w:rPr>
          <w:rFonts w:ascii="Times New Roman" w:hAnsi="Times New Roman" w:cs="Times New Roman"/>
          <w:color w:val="000000" w:themeColor="text1"/>
        </w:rPr>
        <w:t xml:space="preserve"> </w:t>
      </w:r>
      <w:r w:rsidR="00FF7F03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FF7F03" w:rsidRPr="00FF7F03">
        <w:rPr>
          <w:rFonts w:ascii="Times New Roman" w:hAnsi="Times New Roman" w:cs="Times New Roman"/>
          <w:color w:val="000000" w:themeColor="text1"/>
        </w:rPr>
        <w:t xml:space="preserve"> </w:t>
      </w:r>
      <w:r w:rsidR="0083267C" w:rsidRPr="0083267C">
        <w:rPr>
          <w:rFonts w:ascii="Times New Roman" w:hAnsi="Times New Roman" w:cs="Times New Roman"/>
          <w:color w:val="000000" w:themeColor="text1"/>
        </w:rPr>
        <w:t>Международн</w:t>
      </w:r>
      <w:r w:rsidR="00FF7F03">
        <w:rPr>
          <w:rFonts w:ascii="Times New Roman" w:hAnsi="Times New Roman" w:cs="Times New Roman"/>
          <w:color w:val="000000" w:themeColor="text1"/>
        </w:rPr>
        <w:t>ого</w:t>
      </w:r>
      <w:r w:rsidR="001B53C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3267C">
        <w:rPr>
          <w:rFonts w:ascii="Times New Roman" w:hAnsi="Times New Roman" w:cs="Times New Roman"/>
          <w:bCs/>
          <w:color w:val="000000" w:themeColor="text1"/>
        </w:rPr>
        <w:t>к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>онкурс</w:t>
      </w:r>
      <w:r w:rsidR="00FF7F03">
        <w:rPr>
          <w:rFonts w:ascii="Times New Roman" w:hAnsi="Times New Roman" w:cs="Times New Roman"/>
          <w:bCs/>
          <w:color w:val="000000" w:themeColor="text1"/>
        </w:rPr>
        <w:t>а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3267C">
        <w:rPr>
          <w:rFonts w:ascii="Times New Roman" w:hAnsi="Times New Roman" w:cs="Times New Roman"/>
          <w:bCs/>
          <w:color w:val="000000" w:themeColor="text1"/>
        </w:rPr>
        <w:t xml:space="preserve">креатива и рекламы в туристической индустрии 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>«Путешествуй больше!»</w:t>
      </w:r>
      <w:r w:rsidR="00D47A46">
        <w:rPr>
          <w:rFonts w:ascii="Times New Roman" w:hAnsi="Times New Roman" w:cs="Times New Roman"/>
          <w:bCs/>
          <w:color w:val="000000" w:themeColor="text1"/>
        </w:rPr>
        <w:t>.</w:t>
      </w:r>
      <w:r w:rsidR="00157BA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>Гран-при конкурса</w:t>
      </w:r>
      <w:r w:rsidR="00D1455B">
        <w:rPr>
          <w:rFonts w:ascii="Times New Roman" w:hAnsi="Times New Roman" w:cs="Times New Roman"/>
          <w:b/>
          <w:color w:val="000000" w:themeColor="text1"/>
        </w:rPr>
        <w:t xml:space="preserve"> — звание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="00D1455B">
        <w:rPr>
          <w:rFonts w:ascii="Times New Roman" w:hAnsi="Times New Roman" w:cs="Times New Roman"/>
          <w:b/>
          <w:color w:val="000000" w:themeColor="text1"/>
        </w:rPr>
        <w:t>Место силы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D1455B">
        <w:rPr>
          <w:rFonts w:ascii="Times New Roman" w:hAnsi="Times New Roman" w:cs="Times New Roman"/>
          <w:b/>
          <w:color w:val="000000" w:themeColor="text1"/>
        </w:rPr>
        <w:t xml:space="preserve">— 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>получил</w:t>
      </w:r>
      <w:r w:rsidR="008C5519" w:rsidRPr="009C03E1">
        <w:rPr>
          <w:rFonts w:ascii="Times New Roman" w:hAnsi="Times New Roman" w:cs="Times New Roman"/>
          <w:b/>
          <w:color w:val="000000" w:themeColor="text1"/>
        </w:rPr>
        <w:t xml:space="preserve"> проект по разработке музейной экспозиции к открытию Национального центра Виктора Петровича Астафьева в селе Овсянка Красноярского края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. Среди победителей также </w:t>
      </w:r>
      <w:r w:rsidR="00943214">
        <w:rPr>
          <w:rFonts w:ascii="Times New Roman" w:hAnsi="Times New Roman" w:cs="Times New Roman"/>
          <w:bCs/>
          <w:color w:val="000000" w:themeColor="text1"/>
        </w:rPr>
        <w:t>работ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ы из </w:t>
      </w:r>
      <w:r w:rsidR="008C5519" w:rsidRPr="00943214">
        <w:rPr>
          <w:rFonts w:ascii="Times New Roman" w:hAnsi="Times New Roman" w:cs="Times New Roman"/>
          <w:b/>
          <w:color w:val="000000" w:themeColor="text1"/>
        </w:rPr>
        <w:t xml:space="preserve">Китая, Кубы </w:t>
      </w:r>
      <w:r w:rsidR="008C5519" w:rsidRPr="00943214">
        <w:rPr>
          <w:rFonts w:ascii="Times New Roman" w:hAnsi="Times New Roman" w:cs="Times New Roman"/>
          <w:bCs/>
          <w:color w:val="000000" w:themeColor="text1"/>
        </w:rPr>
        <w:t>и</w:t>
      </w:r>
      <w:r w:rsidR="008C5519" w:rsidRPr="00943214">
        <w:rPr>
          <w:rFonts w:ascii="Times New Roman" w:hAnsi="Times New Roman" w:cs="Times New Roman"/>
          <w:b/>
          <w:color w:val="000000" w:themeColor="text1"/>
        </w:rPr>
        <w:t xml:space="preserve"> Ирана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943214">
        <w:rPr>
          <w:rFonts w:ascii="Times New Roman" w:hAnsi="Times New Roman" w:cs="Times New Roman"/>
          <w:bCs/>
          <w:color w:val="000000" w:themeColor="text1"/>
        </w:rPr>
        <w:t>проект</w:t>
      </w:r>
      <w:r w:rsidR="009C03E1">
        <w:rPr>
          <w:rFonts w:ascii="Times New Roman" w:hAnsi="Times New Roman" w:cs="Times New Roman"/>
          <w:bCs/>
          <w:color w:val="000000" w:themeColor="text1"/>
        </w:rPr>
        <w:t xml:space="preserve">ы по </w:t>
      </w:r>
      <w:r w:rsidR="008C5519">
        <w:rPr>
          <w:rFonts w:ascii="Times New Roman" w:hAnsi="Times New Roman" w:cs="Times New Roman"/>
          <w:bCs/>
          <w:color w:val="000000" w:themeColor="text1"/>
        </w:rPr>
        <w:t>брендин</w:t>
      </w:r>
      <w:r w:rsidR="009C03E1">
        <w:rPr>
          <w:rFonts w:ascii="Times New Roman" w:hAnsi="Times New Roman" w:cs="Times New Roman"/>
          <w:bCs/>
          <w:color w:val="000000" w:themeColor="text1"/>
        </w:rPr>
        <w:t>гу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 территорий, продвижени</w:t>
      </w:r>
      <w:r w:rsidR="009C03E1">
        <w:rPr>
          <w:rFonts w:ascii="Times New Roman" w:hAnsi="Times New Roman" w:cs="Times New Roman"/>
          <w:bCs/>
          <w:color w:val="000000" w:themeColor="text1"/>
        </w:rPr>
        <w:t>ю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C03E1">
        <w:rPr>
          <w:rFonts w:ascii="Times New Roman" w:hAnsi="Times New Roman" w:cs="Times New Roman"/>
          <w:bCs/>
          <w:color w:val="000000" w:themeColor="text1"/>
        </w:rPr>
        <w:t xml:space="preserve">локаций и </w:t>
      </w:r>
      <w:r w:rsidR="008C5519">
        <w:rPr>
          <w:rFonts w:ascii="Times New Roman" w:hAnsi="Times New Roman" w:cs="Times New Roman"/>
          <w:bCs/>
          <w:color w:val="000000" w:themeColor="text1"/>
        </w:rPr>
        <w:t>событий</w:t>
      </w:r>
      <w:r w:rsidR="009C03E1">
        <w:rPr>
          <w:rFonts w:ascii="Times New Roman" w:hAnsi="Times New Roman" w:cs="Times New Roman"/>
          <w:bCs/>
          <w:color w:val="000000" w:themeColor="text1"/>
        </w:rPr>
        <w:t>, а также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 рекламные кампании из </w:t>
      </w:r>
      <w:r w:rsidR="00A86AF7">
        <w:rPr>
          <w:rFonts w:ascii="Times New Roman" w:hAnsi="Times New Roman" w:cs="Times New Roman"/>
          <w:bCs/>
          <w:color w:val="000000" w:themeColor="text1"/>
        </w:rPr>
        <w:t xml:space="preserve">более чем 20 регионов России. </w:t>
      </w:r>
    </w:p>
    <w:p w14:paraId="3E06F833" w14:textId="53FF39BA" w:rsidR="00D47A46" w:rsidRPr="00A86AF7" w:rsidRDefault="00157BA5" w:rsidP="00A86AF7">
      <w:pPr>
        <w:ind w:left="0"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Церемония награждения победителей </w:t>
      </w:r>
      <w:r w:rsidRPr="00A56193">
        <w:rPr>
          <w:rFonts w:ascii="Times New Roman" w:hAnsi="Times New Roman" w:cs="Times New Roman"/>
          <w:b/>
          <w:color w:val="000000" w:themeColor="text1"/>
          <w:lang w:val="en-US"/>
        </w:rPr>
        <w:t>I</w:t>
      </w:r>
      <w:r w:rsidRPr="00A56193">
        <w:rPr>
          <w:rFonts w:ascii="Times New Roman" w:hAnsi="Times New Roman" w:cs="Times New Roman"/>
          <w:b/>
          <w:color w:val="000000" w:themeColor="text1"/>
        </w:rPr>
        <w:t xml:space="preserve"> Международного</w:t>
      </w:r>
      <w:r w:rsidRPr="00A56193">
        <w:rPr>
          <w:rFonts w:ascii="Times New Roman" w:hAnsi="Times New Roman" w:cs="Times New Roman"/>
          <w:b/>
          <w:bCs/>
          <w:color w:val="000000" w:themeColor="text1"/>
        </w:rPr>
        <w:t xml:space="preserve"> конкурса креатива и рекламы в туристической индустрии «Путешествуй больше!»</w:t>
      </w:r>
      <w:r>
        <w:rPr>
          <w:rFonts w:ascii="Times New Roman" w:hAnsi="Times New Roman" w:cs="Times New Roman"/>
          <w:bCs/>
          <w:color w:val="000000" w:themeColor="text1"/>
        </w:rPr>
        <w:t xml:space="preserve"> состоялась </w:t>
      </w:r>
      <w:r w:rsidRPr="0083267C">
        <w:rPr>
          <w:rFonts w:ascii="Times New Roman" w:hAnsi="Times New Roman" w:cs="Times New Roman"/>
          <w:b/>
          <w:bCs/>
          <w:color w:val="000000" w:themeColor="text1"/>
        </w:rPr>
        <w:t>12 июня 2024 года</w:t>
      </w:r>
      <w:r>
        <w:rPr>
          <w:rFonts w:ascii="Times New Roman" w:hAnsi="Times New Roman" w:cs="Times New Roman"/>
          <w:bCs/>
          <w:color w:val="000000" w:themeColor="text1"/>
        </w:rPr>
        <w:t xml:space="preserve"> в рамках открытия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IV</w:t>
      </w:r>
      <w:r w:rsidRPr="00D27CB2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Российского туристического форума «Путешествуй» в Москве, на Международной выставке-форуме «Россия». </w:t>
      </w:r>
    </w:p>
    <w:p w14:paraId="3D5F4AB4" w14:textId="7049B084" w:rsidR="00244696" w:rsidRPr="00F1662D" w:rsidRDefault="00244696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«В первом сезоне конкурса приняли участие 7 стран, а заявки из России подали все 89 регионов. Такой интерес говорит о том, что наша страна стремится раскрыть свой туристический потенциал. Нам есть чем удивлять туристов, ведь в России доступны самые разнообразные виды отдыха. Сегодня туризм в России динамично развивается и становится одной из самых быстрорастущих отраслей экономики.</w:t>
      </w:r>
      <w:r w:rsid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Г</w:t>
      </w:r>
      <w:r w:rsidR="00F1662D" w:rsidRP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осударство уделяет ему большое внимание. Благодаря нацпроекту «Туризм и индустрия гостеприимство» путешествия в стране становятся более доступными и безопасными, а качество отдыха </w:t>
      </w:r>
      <w:r w:rsidR="00F1662D">
        <w:rPr>
          <w:rFonts w:ascii="Times New Roman" w:hAnsi="Times New Roman" w:cs="Times New Roman"/>
          <w:bCs/>
          <w:i/>
          <w:iCs/>
          <w:color w:val="000000" w:themeColor="text1"/>
        </w:rPr>
        <w:t>—</w:t>
      </w:r>
      <w:r w:rsidR="00F1662D" w:rsidRP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более комфортным</w:t>
      </w:r>
      <w:r w:rsid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», </w:t>
      </w:r>
      <w:r w:rsidR="00F1662D">
        <w:rPr>
          <w:rFonts w:ascii="Times New Roman" w:hAnsi="Times New Roman" w:cs="Times New Roman"/>
          <w:bCs/>
          <w:color w:val="000000" w:themeColor="text1"/>
        </w:rPr>
        <w:t xml:space="preserve">— заявил </w:t>
      </w:r>
      <w:r w:rsidR="00F1662D" w:rsidRPr="00F1662D">
        <w:rPr>
          <w:rFonts w:ascii="Times New Roman" w:hAnsi="Times New Roman" w:cs="Times New Roman"/>
          <w:b/>
          <w:color w:val="000000" w:themeColor="text1"/>
        </w:rPr>
        <w:t>Заместитель Председателя Правительства РФ Дмитрий Чернышенко</w:t>
      </w:r>
      <w:r w:rsidR="00F1662D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209A7262" w14:textId="77777777" w:rsidR="00244696" w:rsidRDefault="00244696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1EB7CCD9" w14:textId="38483786" w:rsidR="00A86AF7" w:rsidRDefault="00D1455B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«</w:t>
      </w:r>
      <w:r w:rsidRPr="00D1455B">
        <w:rPr>
          <w:rFonts w:ascii="Times New Roman" w:hAnsi="Times New Roman" w:cs="Times New Roman"/>
          <w:bCs/>
          <w:i/>
          <w:iCs/>
          <w:color w:val="000000" w:themeColor="text1"/>
        </w:rPr>
        <w:t>На конкурсе «Путешествуй больше!» мы награждаем всех, кто продвигает туризм  — и в нашей стране, и за ее пределами. Вместе с Фондом Росконгресс и АНО «Национальные приоритеты» собрали лучшие российские и зарубежные практики по продвижению туристического продукта. На конкурс поступило 550 заявок, поэтому нам удалось создать условия для хорошей конкуренции»,</w:t>
      </w:r>
      <w:r w:rsidR="00943214">
        <w:rPr>
          <w:rFonts w:ascii="Times New Roman" w:hAnsi="Times New Roman" w:cs="Times New Roman"/>
          <w:bCs/>
          <w:color w:val="000000" w:themeColor="text1"/>
        </w:rPr>
        <w:t xml:space="preserve">— </w:t>
      </w:r>
      <w:r w:rsidR="00F1662D">
        <w:rPr>
          <w:rFonts w:ascii="Times New Roman" w:hAnsi="Times New Roman" w:cs="Times New Roman"/>
          <w:bCs/>
          <w:color w:val="000000" w:themeColor="text1"/>
        </w:rPr>
        <w:t>сказал</w:t>
      </w:r>
      <w:r w:rsidR="0094321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3214" w:rsidRPr="00943214">
        <w:rPr>
          <w:rFonts w:ascii="Times New Roman" w:hAnsi="Times New Roman" w:cs="Times New Roman"/>
          <w:b/>
          <w:color w:val="000000" w:themeColor="text1"/>
        </w:rPr>
        <w:t>министр экономического развития РФ Максим Решетников</w:t>
      </w:r>
      <w:r w:rsidR="00943214">
        <w:rPr>
          <w:rFonts w:ascii="Times New Roman" w:hAnsi="Times New Roman" w:cs="Times New Roman"/>
          <w:bCs/>
          <w:color w:val="000000" w:themeColor="text1"/>
        </w:rPr>
        <w:t>, открывая церемонию награждения конкурса.</w:t>
      </w:r>
    </w:p>
    <w:p w14:paraId="385BE2DC" w14:textId="77777777" w:rsidR="00A86AF7" w:rsidRDefault="00A86AF7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</w:p>
    <w:p w14:paraId="4C50F2CB" w14:textId="5FAE1D63" w:rsidR="001B4AB9" w:rsidRDefault="00FF7F03" w:rsidP="00FF7F03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Конкурс «Путешествуй больше» 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>объединяет профессионалов, демонстрирующих туристический потенциал своей страны. Его миссия — собрать лучшие идеи и практики продвижения туризма, вдохновить людей на путешествия и открыть Россию для гостей со всего мира.</w:t>
      </w:r>
      <w:r w:rsidR="00B933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B53CA">
        <w:rPr>
          <w:rFonts w:ascii="Times New Roman" w:hAnsi="Times New Roman" w:cs="Times New Roman"/>
          <w:bCs/>
          <w:color w:val="000000" w:themeColor="text1"/>
        </w:rPr>
        <w:t xml:space="preserve">Организаторы конкурса — АНО «Национальные приоритеты», </w:t>
      </w:r>
      <w:r w:rsidR="005E1CB0">
        <w:rPr>
          <w:rFonts w:ascii="Times New Roman" w:hAnsi="Times New Roman" w:cs="Times New Roman"/>
          <w:bCs/>
          <w:color w:val="000000" w:themeColor="text1"/>
        </w:rPr>
        <w:t xml:space="preserve">Фонд </w:t>
      </w:r>
      <w:r w:rsidRPr="001B53CA">
        <w:rPr>
          <w:rFonts w:ascii="Times New Roman" w:hAnsi="Times New Roman" w:cs="Times New Roman"/>
          <w:bCs/>
          <w:color w:val="000000" w:themeColor="text1"/>
        </w:rPr>
        <w:t xml:space="preserve">Росконгресс и международный фестиваль </w:t>
      </w:r>
      <w:r w:rsidRPr="001B53CA">
        <w:rPr>
          <w:rFonts w:ascii="Times New Roman" w:hAnsi="Times New Roman" w:cs="Times New Roman"/>
          <w:bCs/>
          <w:color w:val="000000" w:themeColor="text1"/>
        </w:rPr>
        <w:lastRenderedPageBreak/>
        <w:t>рекламы Red Apple</w:t>
      </w:r>
      <w:r w:rsidR="009C03E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B53CA">
        <w:rPr>
          <w:rFonts w:ascii="Times New Roman" w:hAnsi="Times New Roman" w:cs="Times New Roman"/>
          <w:bCs/>
          <w:color w:val="000000" w:themeColor="text1"/>
        </w:rPr>
        <w:t>при поддержке Правительства РФ, Минэкономразвития России и А</w:t>
      </w:r>
      <w:r w:rsidR="005E1CB0">
        <w:rPr>
          <w:rFonts w:ascii="Times New Roman" w:hAnsi="Times New Roman" w:cs="Times New Roman"/>
          <w:bCs/>
          <w:color w:val="000000" w:themeColor="text1"/>
        </w:rPr>
        <w:t>ссоциации коммуникационных агентств России (А</w:t>
      </w:r>
      <w:r w:rsidRPr="001B53CA">
        <w:rPr>
          <w:rFonts w:ascii="Times New Roman" w:hAnsi="Times New Roman" w:cs="Times New Roman"/>
          <w:bCs/>
          <w:color w:val="000000" w:themeColor="text1"/>
        </w:rPr>
        <w:t>КАР</w:t>
      </w:r>
      <w:r w:rsidR="005E1CB0">
        <w:rPr>
          <w:rFonts w:ascii="Times New Roman" w:hAnsi="Times New Roman" w:cs="Times New Roman"/>
          <w:bCs/>
          <w:color w:val="000000" w:themeColor="text1"/>
        </w:rPr>
        <w:t>)</w:t>
      </w:r>
      <w:r w:rsidRPr="001B53CA">
        <w:rPr>
          <w:rFonts w:ascii="Times New Roman" w:hAnsi="Times New Roman" w:cs="Times New Roman"/>
          <w:bCs/>
          <w:color w:val="000000" w:themeColor="text1"/>
        </w:rPr>
        <w:t>.</w:t>
      </w:r>
    </w:p>
    <w:p w14:paraId="1316A3F9" w14:textId="4EA71994" w:rsidR="00A86AF7" w:rsidRDefault="009C03E1" w:rsidP="009C03E1">
      <w:pPr>
        <w:spacing w:line="247" w:lineRule="auto"/>
        <w:ind w:right="74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Конкурс проходил по двум трекам:</w:t>
      </w:r>
      <w:r w:rsidR="00A86AF7" w:rsidRPr="00CA2D6F">
        <w:rPr>
          <w:rFonts w:ascii="Times New Roman" w:eastAsia="Times New Roman" w:hAnsi="Times New Roman" w:cs="Times New Roman"/>
          <w:color w:val="auto"/>
        </w:rPr>
        <w:t xml:space="preserve"> российск</w:t>
      </w:r>
      <w:r>
        <w:rPr>
          <w:rFonts w:ascii="Times New Roman" w:eastAsia="Times New Roman" w:hAnsi="Times New Roman" w:cs="Times New Roman"/>
          <w:color w:val="auto"/>
        </w:rPr>
        <w:t>ому</w:t>
      </w:r>
      <w:r w:rsidR="00A86AF7" w:rsidRPr="00CA2D6F">
        <w:rPr>
          <w:rFonts w:ascii="Times New Roman" w:eastAsia="Times New Roman" w:hAnsi="Times New Roman" w:cs="Times New Roman"/>
          <w:color w:val="auto"/>
        </w:rPr>
        <w:t xml:space="preserve"> и международн</w:t>
      </w:r>
      <w:r>
        <w:rPr>
          <w:rFonts w:ascii="Times New Roman" w:eastAsia="Times New Roman" w:hAnsi="Times New Roman" w:cs="Times New Roman"/>
          <w:color w:val="auto"/>
        </w:rPr>
        <w:t>ому</w:t>
      </w:r>
      <w:r w:rsidR="00A86AF7" w:rsidRPr="00CA2D6F">
        <w:rPr>
          <w:rFonts w:ascii="Times New Roman" w:eastAsia="Times New Roman" w:hAnsi="Times New Roman" w:cs="Times New Roman"/>
          <w:color w:val="auto"/>
        </w:rPr>
        <w:t xml:space="preserve">. </w:t>
      </w:r>
      <w:r w:rsidR="00A86AF7">
        <w:rPr>
          <w:rFonts w:ascii="Times New Roman" w:eastAsia="Times New Roman" w:hAnsi="Times New Roman" w:cs="Times New Roman"/>
          <w:color w:val="auto"/>
        </w:rPr>
        <w:t>В российском треке участвовали проекты из всех 89 субъектов Российской Федерации. К участию в международном треке присоединись страны из СНГ и БРИКС плюс</w:t>
      </w:r>
      <w:r w:rsidR="00845E03">
        <w:rPr>
          <w:rFonts w:ascii="Times New Roman" w:eastAsia="Times New Roman" w:hAnsi="Times New Roman" w:cs="Times New Roman"/>
          <w:color w:val="auto"/>
        </w:rPr>
        <w:t>: Беларусь, Китай, Куба, Иран, Саудовская Аравия, Сербия и Абхазия.</w:t>
      </w:r>
    </w:p>
    <w:p w14:paraId="669D3CF4" w14:textId="0CC7047E" w:rsidR="00A86AF7" w:rsidRDefault="00A86AF7" w:rsidP="00A86AF7">
      <w:pPr>
        <w:spacing w:line="247" w:lineRule="auto"/>
        <w:ind w:left="23" w:right="74" w:firstLine="0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каждой номинации — четыре победителя, которые определяются по рекламным форматам</w:t>
      </w:r>
      <w:r w:rsidRPr="00715B59">
        <w:rPr>
          <w:rFonts w:ascii="Times New Roman" w:eastAsia="Times New Roman" w:hAnsi="Times New Roman" w:cs="Times New Roman"/>
          <w:color w:val="auto"/>
        </w:rPr>
        <w:t>: видео, рекламная кампания, брендинг территорий и спецпроект/событие.</w:t>
      </w:r>
    </w:p>
    <w:p w14:paraId="6AC95D12" w14:textId="77777777" w:rsidR="00845E03" w:rsidRDefault="00845E03" w:rsidP="00F1662D">
      <w:pPr>
        <w:ind w:left="0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94F2F26" w14:textId="59675E6C" w:rsidR="00143994" w:rsidRDefault="00143994" w:rsidP="00143994">
      <w:pPr>
        <w:ind w:left="21" w:firstLine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43994">
        <w:rPr>
          <w:rFonts w:ascii="Times New Roman" w:eastAsia="Times New Roman" w:hAnsi="Times New Roman" w:cs="Times New Roman"/>
          <w:b/>
          <w:bCs/>
          <w:color w:val="auto"/>
        </w:rPr>
        <w:t>Победители «Путешествуй больше!» 2024</w:t>
      </w:r>
    </w:p>
    <w:p w14:paraId="6AD6A2AC" w14:textId="77777777" w:rsidR="0046183F" w:rsidRDefault="0046183F" w:rsidP="0046183F">
      <w:pPr>
        <w:pStyle w:val="af8"/>
        <w:numPr>
          <w:ilvl w:val="0"/>
          <w:numId w:val="42"/>
        </w:numPr>
        <w:spacing w:line="247" w:lineRule="auto"/>
        <w:ind w:right="74"/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Гран-при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</w:t>
      </w: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«Место силы»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лучшая рекламная коммуникация в продвижении туристического потенциала региона</w:t>
      </w:r>
    </w:p>
    <w:p w14:paraId="472B9333" w14:textId="77777777" w:rsidR="0046183F" w:rsidRDefault="0046183F" w:rsidP="0046183F">
      <w:pPr>
        <w:spacing w:line="247" w:lineRule="auto"/>
        <w:ind w:left="710" w:right="74" w:firstLine="0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Победитель </w:t>
      </w:r>
      <w:r w:rsidRPr="00516071">
        <w:rPr>
          <w:rFonts w:ascii="Times New Roman" w:eastAsia="Times New Roman" w:hAnsi="Times New Roman" w:cs="Times New Roman"/>
          <w:color w:val="auto"/>
        </w:rPr>
        <w:t>—</w:t>
      </w:r>
      <w:r>
        <w:rPr>
          <w:rFonts w:ascii="Times New Roman" w:eastAsia="Times New Roman" w:hAnsi="Times New Roman" w:cs="Times New Roman"/>
          <w:color w:val="auto"/>
        </w:rPr>
        <w:t xml:space="preserve"> р</w:t>
      </w:r>
      <w:r w:rsidRPr="00516071">
        <w:rPr>
          <w:rFonts w:ascii="Times New Roman" w:eastAsia="Times New Roman" w:hAnsi="Times New Roman" w:cs="Times New Roman"/>
          <w:color w:val="auto"/>
        </w:rPr>
        <w:t xml:space="preserve">азработка музейной экспозиции к открытию Национального центра Виктора Петровича Астафьева в селе Овсянка, </w:t>
      </w:r>
      <w:r w:rsidRPr="00516071">
        <w:rPr>
          <w:rFonts w:ascii="Times New Roman" w:eastAsia="Times New Roman" w:hAnsi="Times New Roman" w:cs="Times New Roman"/>
          <w:b/>
          <w:bCs/>
          <w:color w:val="auto"/>
        </w:rPr>
        <w:t>Красноярский край</w:t>
      </w:r>
      <w:r>
        <w:rPr>
          <w:rFonts w:ascii="Times New Roman" w:eastAsia="Times New Roman" w:hAnsi="Times New Roman" w:cs="Times New Roman"/>
          <w:b/>
          <w:bCs/>
          <w:color w:val="auto"/>
        </w:rPr>
        <w:t>.</w:t>
      </w:r>
    </w:p>
    <w:p w14:paraId="6D9E3EA8" w14:textId="3688129D" w:rsidR="0046183F" w:rsidRPr="0046183F" w:rsidRDefault="0046183F" w:rsidP="0046183F">
      <w:pPr>
        <w:spacing w:line="247" w:lineRule="auto"/>
        <w:ind w:left="710" w:right="74" w:firstLine="0"/>
        <w:contextualSpacing/>
        <w:rPr>
          <w:rFonts w:ascii="Times New Roman" w:eastAsia="Times New Roman" w:hAnsi="Times New Roman" w:cs="Times New Roman"/>
          <w:color w:val="auto"/>
        </w:rPr>
      </w:pPr>
      <w:r w:rsidRPr="00516071">
        <w:rPr>
          <w:rFonts w:ascii="Times New Roman" w:eastAsia="Times New Roman" w:hAnsi="Times New Roman" w:cs="Times New Roman"/>
          <w:color w:val="auto"/>
        </w:rPr>
        <w:t>К юбилею писателя Виктора Астафьева в его родном селе Овсянке открылся музей, который войдет в мемориальный комплекс. Пространство центра наполнено интерактивными элементами и мультимедийными модулями, которые помогают исследовать жизнь и творчество писателя. Детально проработан каждый элемент экспозиции, расположенной на 1</w:t>
      </w:r>
      <w:r>
        <w:rPr>
          <w:rFonts w:ascii="Times New Roman" w:eastAsia="Times New Roman" w:hAnsi="Times New Roman" w:cs="Times New Roman"/>
          <w:color w:val="auto"/>
        </w:rPr>
        <w:t xml:space="preserve"> тыс. к</w:t>
      </w:r>
      <w:r w:rsidRPr="00516071">
        <w:rPr>
          <w:rFonts w:ascii="Times New Roman" w:eastAsia="Times New Roman" w:hAnsi="Times New Roman" w:cs="Times New Roman"/>
          <w:color w:val="auto"/>
        </w:rPr>
        <w:t>вадратных метр</w:t>
      </w:r>
      <w:r>
        <w:rPr>
          <w:rFonts w:ascii="Times New Roman" w:eastAsia="Times New Roman" w:hAnsi="Times New Roman" w:cs="Times New Roman"/>
          <w:color w:val="auto"/>
        </w:rPr>
        <w:t>ов</w:t>
      </w:r>
      <w:r w:rsidRPr="00516071">
        <w:rPr>
          <w:rFonts w:ascii="Times New Roman" w:eastAsia="Times New Roman" w:hAnsi="Times New Roman" w:cs="Times New Roman"/>
          <w:color w:val="auto"/>
        </w:rPr>
        <w:t xml:space="preserve">. Каждый гость может погрузиться в место памяти, пройти по творческому пути и узнать о жизни одного из самых ярких писателей </w:t>
      </w:r>
      <w:r>
        <w:rPr>
          <w:rFonts w:ascii="Times New Roman" w:eastAsia="Times New Roman" w:hAnsi="Times New Roman" w:cs="Times New Roman"/>
          <w:color w:val="auto"/>
          <w:lang w:val="en-US"/>
        </w:rPr>
        <w:t>XX</w:t>
      </w:r>
      <w:r w:rsidRPr="00516071">
        <w:rPr>
          <w:rFonts w:ascii="Times New Roman" w:eastAsia="Times New Roman" w:hAnsi="Times New Roman" w:cs="Times New Roman"/>
          <w:color w:val="auto"/>
        </w:rPr>
        <w:t xml:space="preserve"> века.</w:t>
      </w:r>
    </w:p>
    <w:p w14:paraId="2DD0A145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«Открытие года»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новых туристических направлений, а также туристических объектов и предложений, запущенных не ранее 2020 года</w:t>
      </w:r>
    </w:p>
    <w:p w14:paraId="37C78D16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Победители: </w:t>
      </w:r>
    </w:p>
    <w:p w14:paraId="7D7C6798" w14:textId="0F3B0B83" w:rsidR="00143994" w:rsidRPr="0095592D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видео «</w:t>
      </w:r>
      <w:proofErr w:type="spellStart"/>
      <w:r>
        <w:rPr>
          <w:rFonts w:ascii="Times New Roman" w:eastAsia="Times New Roman" w:hAnsi="Times New Roman" w:cs="Times New Roman"/>
          <w:color w:val="auto"/>
        </w:rPr>
        <w:t>БелОГОрье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»,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Белгородская область</w:t>
      </w:r>
    </w:p>
    <w:p w14:paraId="289F33EC" w14:textId="77777777" w:rsidR="00143994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по продвижению Алтайского края,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Алтайский край</w:t>
      </w:r>
    </w:p>
    <w:p w14:paraId="7E97A864" w14:textId="77777777" w:rsidR="00143994" w:rsidRPr="0095592D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разработка айдентики города Краснодара (брендинг территории),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Краснодарский край</w:t>
      </w:r>
    </w:p>
    <w:p w14:paraId="1B24055B" w14:textId="77777777" w:rsidR="00143994" w:rsidRPr="00AF652B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музыкальный фестиваль «Джаз на Зеленом острове» (событие),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Липецкая область</w:t>
      </w:r>
    </w:p>
    <w:p w14:paraId="4FEE45CE" w14:textId="77777777" w:rsidR="00143994" w:rsidRPr="00343A83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</w:p>
    <w:p w14:paraId="02F8D033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«Маршрут построен»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межрегиональных туристических проектов и туристических маршрутов</w:t>
      </w:r>
    </w:p>
    <w:p w14:paraId="1E57D845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95592D">
        <w:rPr>
          <w:rFonts w:ascii="Times New Roman" w:eastAsia="Times New Roman" w:hAnsi="Times New Roman" w:cs="Times New Roman"/>
          <w:color w:val="auto"/>
        </w:rPr>
        <w:t>:</w:t>
      </w:r>
    </w:p>
    <w:p w14:paraId="2B109B33" w14:textId="0F17BB5E" w:rsidR="00143994" w:rsidRDefault="00143994" w:rsidP="00143994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</w:t>
      </w:r>
      <w:r w:rsidRPr="0095592D">
        <w:rPr>
          <w:rFonts w:ascii="Times New Roman" w:eastAsia="Times New Roman" w:hAnsi="Times New Roman" w:cs="Times New Roman"/>
          <w:color w:val="auto"/>
        </w:rPr>
        <w:t>#</w:t>
      </w:r>
      <w:r>
        <w:rPr>
          <w:rFonts w:ascii="Times New Roman" w:eastAsia="Times New Roman" w:hAnsi="Times New Roman" w:cs="Times New Roman"/>
          <w:color w:val="auto"/>
        </w:rPr>
        <w:t xml:space="preserve">Непровинция, </w:t>
      </w:r>
      <w:r w:rsidR="004B04FC" w:rsidRPr="004B04FC">
        <w:rPr>
          <w:rFonts w:ascii="Times New Roman" w:eastAsia="Times New Roman" w:hAnsi="Times New Roman" w:cs="Times New Roman"/>
          <w:b/>
          <w:bCs/>
          <w:color w:val="auto"/>
        </w:rPr>
        <w:t>межрегиональный проект</w:t>
      </w:r>
    </w:p>
    <w:p w14:paraId="2ED13956" w14:textId="1CBF9742" w:rsidR="00143994" w:rsidRPr="004B04FC" w:rsidRDefault="00143994" w:rsidP="004B04FC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по запуску трассы М-12 «Восток»,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5 регионов</w:t>
      </w:r>
      <w:r>
        <w:rPr>
          <w:rFonts w:ascii="Times New Roman" w:eastAsia="Times New Roman" w:hAnsi="Times New Roman" w:cs="Times New Roman"/>
          <w:color w:val="auto"/>
        </w:rPr>
        <w:t xml:space="preserve">: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Московская, Владимирская и Нижегородская области, Чувашская Республика и Республика Татарстан</w:t>
      </w:r>
    </w:p>
    <w:p w14:paraId="2B916F76" w14:textId="77777777" w:rsidR="00143994" w:rsidRDefault="00143994" w:rsidP="00143994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брендинг курорта «</w:t>
      </w:r>
      <w:proofErr w:type="spellStart"/>
      <w:r>
        <w:rPr>
          <w:rFonts w:ascii="Times New Roman" w:eastAsia="Times New Roman" w:hAnsi="Times New Roman" w:cs="Times New Roman"/>
          <w:color w:val="auto"/>
        </w:rPr>
        <w:t>Шермонт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» (брендинг территорий),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Кемеровская область</w:t>
      </w:r>
    </w:p>
    <w:p w14:paraId="056DC5D5" w14:textId="77777777" w:rsidR="00143994" w:rsidRDefault="00143994" w:rsidP="00143994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фестиваль «</w:t>
      </w:r>
      <w:proofErr w:type="spellStart"/>
      <w:r>
        <w:rPr>
          <w:rFonts w:ascii="Times New Roman" w:eastAsia="Times New Roman" w:hAnsi="Times New Roman" w:cs="Times New Roman"/>
          <w:color w:val="auto"/>
        </w:rPr>
        <w:t>Вишневарово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» (событие),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Тамбовская область</w:t>
      </w:r>
    </w:p>
    <w:p w14:paraId="5F4B2630" w14:textId="77777777" w:rsidR="00143994" w:rsidRPr="0095592D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104E6E9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«Культурный код»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культурно-познавательного и событийного туризма </w:t>
      </w:r>
    </w:p>
    <w:p w14:paraId="141B72EE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9A15C0">
        <w:rPr>
          <w:rFonts w:ascii="Times New Roman" w:eastAsia="Times New Roman" w:hAnsi="Times New Roman" w:cs="Times New Roman"/>
          <w:color w:val="auto"/>
        </w:rPr>
        <w:t>:</w:t>
      </w:r>
    </w:p>
    <w:p w14:paraId="7C14D8B8" w14:textId="74C40B29" w:rsidR="00143994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«Пакгаузы. Время новых историй», </w:t>
      </w:r>
      <w:r w:rsidRPr="009A15C0">
        <w:rPr>
          <w:rFonts w:ascii="Times New Roman" w:eastAsia="Times New Roman" w:hAnsi="Times New Roman" w:cs="Times New Roman"/>
          <w:b/>
          <w:bCs/>
          <w:color w:val="auto"/>
        </w:rPr>
        <w:t>Нижегородская область</w:t>
      </w:r>
    </w:p>
    <w:p w14:paraId="736E5FF8" w14:textId="77777777" w:rsidR="00143994" w:rsidRPr="00233F8F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Международного фестиваля народных ремесел «Праздник топора»,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Томская область</w:t>
      </w:r>
    </w:p>
    <w:p w14:paraId="6C649072" w14:textId="77777777" w:rsidR="00143994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«Новое дыхание Городецкой росписи» (брендинг территорий),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Нижегородская область</w:t>
      </w:r>
    </w:p>
    <w:p w14:paraId="69066038" w14:textId="77777777" w:rsidR="00143994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Чувашская биеннале современного искусства (событие),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Республика Чувашия</w:t>
      </w:r>
    </w:p>
    <w:p w14:paraId="34A63975" w14:textId="77777777" w:rsidR="00143994" w:rsidRPr="009A15C0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</w:p>
    <w:p w14:paraId="67F713AB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«Вкус России»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гастрономического </w:t>
      </w:r>
      <w:r>
        <w:rPr>
          <w:rFonts w:ascii="Times New Roman" w:eastAsia="Times New Roman" w:hAnsi="Times New Roman" w:cs="Times New Roman"/>
          <w:color w:val="auto"/>
        </w:rPr>
        <w:t xml:space="preserve">и </w:t>
      </w:r>
      <w:r w:rsidRPr="00343A83">
        <w:rPr>
          <w:rFonts w:ascii="Times New Roman" w:eastAsia="Times New Roman" w:hAnsi="Times New Roman" w:cs="Times New Roman"/>
          <w:color w:val="auto"/>
        </w:rPr>
        <w:t>событийного туризма</w:t>
      </w:r>
    </w:p>
    <w:p w14:paraId="0CBA82FB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C41BAB">
        <w:rPr>
          <w:rFonts w:ascii="Times New Roman" w:eastAsia="Times New Roman" w:hAnsi="Times New Roman" w:cs="Times New Roman"/>
          <w:color w:val="auto"/>
        </w:rPr>
        <w:t>:</w:t>
      </w:r>
    </w:p>
    <w:p w14:paraId="6A3F9453" w14:textId="020C9F39" w:rsidR="00143994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«Вино и люди»,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Москва</w:t>
      </w:r>
    </w:p>
    <w:p w14:paraId="242A1663" w14:textId="77777777" w:rsidR="00143994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ресторана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Beerfactory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— главной гастрономической достопримечательности Новосибирска</w:t>
      </w:r>
      <w:r w:rsidRPr="00C41BAB">
        <w:rPr>
          <w:rFonts w:ascii="Times New Roman" w:eastAsia="Times New Roman" w:hAnsi="Times New Roman" w:cs="Times New Roman"/>
          <w:color w:val="auto"/>
        </w:rPr>
        <w:t xml:space="preserve">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Новосибирская область</w:t>
      </w:r>
    </w:p>
    <w:p w14:paraId="7DA98C75" w14:textId="77777777" w:rsidR="00143994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C41BAB">
        <w:rPr>
          <w:rFonts w:ascii="Times New Roman" w:eastAsia="Times New Roman" w:hAnsi="Times New Roman" w:cs="Times New Roman"/>
          <w:color w:val="auto"/>
        </w:rPr>
        <w:t xml:space="preserve">усский завтрак: </w:t>
      </w:r>
      <w:r>
        <w:rPr>
          <w:rFonts w:ascii="Times New Roman" w:eastAsia="Times New Roman" w:hAnsi="Times New Roman" w:cs="Times New Roman"/>
          <w:color w:val="auto"/>
        </w:rPr>
        <w:t>ф</w:t>
      </w:r>
      <w:r w:rsidRPr="00C41BAB">
        <w:rPr>
          <w:rFonts w:ascii="Times New Roman" w:eastAsia="Times New Roman" w:hAnsi="Times New Roman" w:cs="Times New Roman"/>
          <w:color w:val="auto"/>
        </w:rPr>
        <w:t>ирменный стиль культурно-гастрономического проекта «</w:t>
      </w:r>
      <w:proofErr w:type="spellStart"/>
      <w:r w:rsidRPr="00C41BAB">
        <w:rPr>
          <w:rFonts w:ascii="Times New Roman" w:eastAsia="Times New Roman" w:hAnsi="Times New Roman" w:cs="Times New Roman"/>
          <w:color w:val="auto"/>
        </w:rPr>
        <w:t>ЭкоНивы</w:t>
      </w:r>
      <w:proofErr w:type="spellEnd"/>
      <w:r w:rsidRPr="00C41BAB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eastAsia="Times New Roman" w:hAnsi="Times New Roman" w:cs="Times New Roman"/>
          <w:color w:val="auto"/>
        </w:rPr>
        <w:t xml:space="preserve"> (брендинг территорий),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14:paraId="6C7E630E" w14:textId="77777777" w:rsidR="00143994" w:rsidRPr="0057226C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День туристического меню </w:t>
      </w:r>
      <w:proofErr w:type="spellStart"/>
      <w:r w:rsidRPr="00C41BAB">
        <w:rPr>
          <w:rFonts w:ascii="Times New Roman" w:eastAsia="Times New Roman" w:hAnsi="Times New Roman" w:cs="Times New Roman"/>
          <w:color w:val="auto"/>
        </w:rPr>
        <w:t>ОГО!ПРиПЁК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(событие),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Белгородская область</w:t>
      </w:r>
    </w:p>
    <w:p w14:paraId="47AB0859" w14:textId="77777777" w:rsidR="00143994" w:rsidRPr="0057226C" w:rsidRDefault="00143994" w:rsidP="00143994">
      <w:pPr>
        <w:pStyle w:val="af8"/>
        <w:ind w:left="1441" w:firstLine="0"/>
        <w:rPr>
          <w:rFonts w:ascii="Times New Roman" w:eastAsia="Times New Roman" w:hAnsi="Times New Roman" w:cs="Times New Roman"/>
          <w:color w:val="auto"/>
        </w:rPr>
      </w:pPr>
    </w:p>
    <w:p w14:paraId="076C0658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 сердце природы»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экологического и активного туризма</w:t>
      </w:r>
    </w:p>
    <w:p w14:paraId="563C006F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57226C">
        <w:rPr>
          <w:rFonts w:ascii="Times New Roman" w:eastAsia="Times New Roman" w:hAnsi="Times New Roman" w:cs="Times New Roman"/>
          <w:color w:val="auto"/>
        </w:rPr>
        <w:t>:</w:t>
      </w:r>
    </w:p>
    <w:p w14:paraId="56E99171" w14:textId="34864559" w:rsidR="00143994" w:rsidRPr="00336472" w:rsidRDefault="00143994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«Жить! Работать! Отдыхать»,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Камчатский край</w:t>
      </w:r>
    </w:p>
    <w:p w14:paraId="1E1F2A05" w14:textId="458343E0" w:rsidR="00336472" w:rsidRPr="00516071" w:rsidRDefault="00336472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«Ритмы Приморья», </w:t>
      </w:r>
      <w:r w:rsidRPr="00336472">
        <w:rPr>
          <w:rFonts w:ascii="Times New Roman" w:eastAsia="Times New Roman" w:hAnsi="Times New Roman" w:cs="Times New Roman"/>
          <w:b/>
          <w:bCs/>
          <w:color w:val="auto"/>
        </w:rPr>
        <w:t>Приморский край</w:t>
      </w:r>
    </w:p>
    <w:p w14:paraId="597D8433" w14:textId="77777777" w:rsidR="00143994" w:rsidRDefault="00143994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«Большая Колымская тропа» (брендинг территорий),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Магаданская область</w:t>
      </w:r>
    </w:p>
    <w:p w14:paraId="3F4584CD" w14:textId="77777777" w:rsidR="00143994" w:rsidRPr="00516071" w:rsidRDefault="00143994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«Фестиваль диких ужинов» (событие),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Красноярский край</w:t>
      </w:r>
    </w:p>
    <w:p w14:paraId="69047201" w14:textId="77777777" w:rsidR="00143994" w:rsidRPr="00516071" w:rsidRDefault="00143994" w:rsidP="00143994">
      <w:pPr>
        <w:pStyle w:val="af8"/>
        <w:ind w:left="1441" w:firstLine="0"/>
        <w:rPr>
          <w:rFonts w:ascii="Times New Roman" w:eastAsia="Times New Roman" w:hAnsi="Times New Roman" w:cs="Times New Roman"/>
          <w:color w:val="auto"/>
        </w:rPr>
      </w:pPr>
    </w:p>
    <w:p w14:paraId="5F4E396C" w14:textId="77777777" w:rsidR="00143994" w:rsidRDefault="00143994" w:rsidP="00143994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«Вокруг света»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для проектов по продвижению зарубежных направлений.</w:t>
      </w:r>
    </w:p>
    <w:p w14:paraId="56FDBC33" w14:textId="77777777" w:rsidR="00143994" w:rsidRPr="00233F8F" w:rsidRDefault="00143994" w:rsidP="00143994">
      <w:pPr>
        <w:pStyle w:val="af8"/>
        <w:ind w:left="742" w:firstLine="0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233F8F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5F29D3CE" w14:textId="6519DBB2" w:rsidR="00143994" w:rsidRPr="007934CA" w:rsidRDefault="00143994" w:rsidP="00143994">
      <w:pPr>
        <w:pStyle w:val="af8"/>
        <w:numPr>
          <w:ilvl w:val="0"/>
          <w:numId w:val="50"/>
        </w:numPr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</w:rPr>
        <w:t>видео</w:t>
      </w:r>
      <w:r w:rsidRPr="007934CA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233F8F">
        <w:rPr>
          <w:rFonts w:ascii="Times New Roman" w:eastAsia="Times New Roman" w:hAnsi="Times New Roman" w:cs="Times New Roman"/>
          <w:color w:val="auto"/>
          <w:lang w:val="en-US"/>
        </w:rPr>
        <w:t>People's Republic of China</w:t>
      </w:r>
      <w:r w:rsidRPr="007934CA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r w:rsidRPr="007934CA">
        <w:rPr>
          <w:rFonts w:ascii="Times New Roman" w:eastAsia="Times New Roman" w:hAnsi="Times New Roman" w:cs="Times New Roman"/>
          <w:b/>
          <w:bCs/>
          <w:color w:val="auto"/>
        </w:rPr>
        <w:t>Китай</w:t>
      </w:r>
    </w:p>
    <w:p w14:paraId="62AF7986" w14:textId="465B7773" w:rsidR="00143994" w:rsidRDefault="00143994" w:rsidP="00143994">
      <w:pPr>
        <w:pStyle w:val="af8"/>
        <w:numPr>
          <w:ilvl w:val="0"/>
          <w:numId w:val="50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</w:t>
      </w:r>
      <w:proofErr w:type="spellStart"/>
      <w:r w:rsidRPr="00233F8F">
        <w:rPr>
          <w:rFonts w:ascii="Times New Roman" w:eastAsia="Times New Roman" w:hAnsi="Times New Roman" w:cs="Times New Roman"/>
          <w:color w:val="auto"/>
        </w:rPr>
        <w:t>Cuba</w:t>
      </w:r>
      <w:proofErr w:type="spellEnd"/>
      <w:r w:rsidRPr="00233F8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33F8F">
        <w:rPr>
          <w:rFonts w:ascii="Times New Roman" w:eastAsia="Times New Roman" w:hAnsi="Times New Roman" w:cs="Times New Roman"/>
          <w:color w:val="auto"/>
        </w:rPr>
        <w:t>Unica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r w:rsidRPr="007934CA">
        <w:rPr>
          <w:rFonts w:ascii="Times New Roman" w:eastAsia="Times New Roman" w:hAnsi="Times New Roman" w:cs="Times New Roman"/>
          <w:b/>
          <w:bCs/>
          <w:color w:val="auto"/>
        </w:rPr>
        <w:t>Куба</w:t>
      </w:r>
    </w:p>
    <w:p w14:paraId="7269BA88" w14:textId="6BD35C3C" w:rsidR="00A86AF7" w:rsidRDefault="00143994" w:rsidP="00143994">
      <w:pPr>
        <w:pStyle w:val="af8"/>
        <w:numPr>
          <w:ilvl w:val="0"/>
          <w:numId w:val="50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рекламная кампания «</w:t>
      </w:r>
      <w:r w:rsidRPr="007934CA">
        <w:rPr>
          <w:rFonts w:ascii="Times New Roman" w:eastAsia="Times New Roman" w:hAnsi="Times New Roman" w:cs="Times New Roman"/>
          <w:color w:val="auto"/>
        </w:rPr>
        <w:t xml:space="preserve">Туристические достопримечательности Ирана </w:t>
      </w:r>
      <w:r>
        <w:rPr>
          <w:rFonts w:ascii="Times New Roman" w:eastAsia="Times New Roman" w:hAnsi="Times New Roman" w:cs="Times New Roman"/>
          <w:color w:val="auto"/>
        </w:rPr>
        <w:t>—</w:t>
      </w:r>
      <w:r w:rsidRPr="007934C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934CA">
        <w:rPr>
          <w:rFonts w:ascii="Times New Roman" w:eastAsia="Times New Roman" w:hAnsi="Times New Roman" w:cs="Times New Roman"/>
          <w:color w:val="auto"/>
        </w:rPr>
        <w:t>ИранТрипедиа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», </w:t>
      </w:r>
      <w:r w:rsidRPr="007934CA">
        <w:rPr>
          <w:rFonts w:ascii="Times New Roman" w:eastAsia="Times New Roman" w:hAnsi="Times New Roman" w:cs="Times New Roman"/>
          <w:b/>
          <w:bCs/>
          <w:color w:val="auto"/>
        </w:rPr>
        <w:t>Иран</w:t>
      </w:r>
    </w:p>
    <w:p w14:paraId="5DC7D460" w14:textId="77777777" w:rsidR="00336472" w:rsidRPr="00CA2D6F" w:rsidRDefault="00336472" w:rsidP="00336472">
      <w:pPr>
        <w:ind w:left="21" w:firstLine="0"/>
        <w:rPr>
          <w:rFonts w:ascii="Times New Roman" w:eastAsia="Times New Roman" w:hAnsi="Times New Roman" w:cs="Times New Roman"/>
          <w:color w:val="auto"/>
        </w:rPr>
      </w:pPr>
      <w:r w:rsidRPr="00CA2D6F">
        <w:rPr>
          <w:rFonts w:ascii="Times New Roman" w:eastAsia="Times New Roman" w:hAnsi="Times New Roman" w:cs="Times New Roman"/>
          <w:color w:val="auto"/>
        </w:rPr>
        <w:t xml:space="preserve">Также в конкурсе предусмотрены </w:t>
      </w:r>
      <w:r w:rsidRPr="00CA2D6F">
        <w:rPr>
          <w:rFonts w:ascii="Times New Roman" w:eastAsia="Times New Roman" w:hAnsi="Times New Roman" w:cs="Times New Roman"/>
          <w:b/>
          <w:bCs/>
          <w:color w:val="auto"/>
        </w:rPr>
        <w:t>специальные номинации</w:t>
      </w:r>
      <w:r w:rsidRPr="00CA2D6F">
        <w:rPr>
          <w:rFonts w:ascii="Times New Roman" w:eastAsia="Times New Roman" w:hAnsi="Times New Roman" w:cs="Times New Roman"/>
          <w:color w:val="auto"/>
        </w:rPr>
        <w:t xml:space="preserve"> от партнеров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562B5F6F" w14:textId="77777777" w:rsidR="00336472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«Все для путешественников»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</w:t>
      </w:r>
      <w:r>
        <w:rPr>
          <w:rFonts w:ascii="Times New Roman" w:eastAsia="Times New Roman" w:hAnsi="Times New Roman" w:cs="Times New Roman"/>
          <w:color w:val="auto"/>
        </w:rPr>
        <w:t xml:space="preserve">приз </w:t>
      </w:r>
      <w:r w:rsidRPr="00343A83">
        <w:rPr>
          <w:rFonts w:ascii="Times New Roman" w:eastAsia="Times New Roman" w:hAnsi="Times New Roman" w:cs="Times New Roman"/>
          <w:color w:val="auto"/>
        </w:rPr>
        <w:t>Минэкономразвития России</w:t>
      </w:r>
    </w:p>
    <w:p w14:paraId="58F90921" w14:textId="77777777" w:rsidR="00336472" w:rsidRPr="007934CA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7934CA"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64E00EBA" w14:textId="77777777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Златоуст (брендинг территорий), Челябинская область</w:t>
      </w:r>
    </w:p>
    <w:p w14:paraId="02A1EA50" w14:textId="77777777" w:rsidR="00336472" w:rsidRPr="00343A83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</w:p>
    <w:p w14:paraId="18A6B264" w14:textId="77777777" w:rsidR="00336472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«Путешествуем.рф»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</w:t>
      </w:r>
      <w:r>
        <w:rPr>
          <w:rFonts w:ascii="Times New Roman" w:eastAsia="Times New Roman" w:hAnsi="Times New Roman" w:cs="Times New Roman"/>
          <w:color w:val="auto"/>
        </w:rPr>
        <w:t xml:space="preserve">специальная номинация от </w:t>
      </w:r>
      <w:r w:rsidRPr="00343A83">
        <w:rPr>
          <w:rFonts w:ascii="Times New Roman" w:eastAsia="Times New Roman" w:hAnsi="Times New Roman" w:cs="Times New Roman"/>
          <w:color w:val="auto"/>
        </w:rPr>
        <w:t>Фонда Росконгресс и АНО «Национальные приоритеты»</w:t>
      </w:r>
    </w:p>
    <w:p w14:paraId="4E166A11" w14:textId="77777777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Победитель</w:t>
      </w:r>
      <w:r w:rsidRPr="007934CA">
        <w:rPr>
          <w:rFonts w:ascii="Times New Roman" w:eastAsia="Times New Roman" w:hAnsi="Times New Roman" w:cs="Times New Roman"/>
          <w:color w:val="auto"/>
        </w:rPr>
        <w:t>:</w:t>
      </w:r>
    </w:p>
    <w:p w14:paraId="4CEFE072" w14:textId="2D99943B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532F8F">
        <w:rPr>
          <w:rFonts w:ascii="Times New Roman" w:eastAsia="Times New Roman" w:hAnsi="Times New Roman" w:cs="Times New Roman"/>
          <w:color w:val="auto"/>
        </w:rPr>
        <w:t>азработка фирменного стиля, персонажа (маскота) и айдентики для национального праздника День оленевода в Шурышкарском районе Ямало-Ненецкого автономного округа</w:t>
      </w:r>
      <w:r>
        <w:rPr>
          <w:rFonts w:ascii="Times New Roman" w:eastAsia="Times New Roman" w:hAnsi="Times New Roman" w:cs="Times New Roman"/>
          <w:color w:val="auto"/>
        </w:rPr>
        <w:t xml:space="preserve"> (брендинг территорий), </w:t>
      </w:r>
      <w:r w:rsidRPr="00532F8F">
        <w:rPr>
          <w:rFonts w:ascii="Times New Roman" w:eastAsia="Times New Roman" w:hAnsi="Times New Roman" w:cs="Times New Roman"/>
          <w:b/>
          <w:bCs/>
          <w:color w:val="auto"/>
        </w:rPr>
        <w:t>Ямало-Ненецкий автономный округ</w:t>
      </w:r>
    </w:p>
    <w:p w14:paraId="29826030" w14:textId="77777777" w:rsidR="00336472" w:rsidRPr="007934CA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</w:p>
    <w:p w14:paraId="2EB0FB74" w14:textId="657E6C6E" w:rsidR="00336472" w:rsidRPr="00336472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«Выбор индустрии»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</w:t>
      </w:r>
      <w:r>
        <w:rPr>
          <w:rFonts w:ascii="Times New Roman" w:eastAsia="Times New Roman" w:hAnsi="Times New Roman" w:cs="Times New Roman"/>
          <w:color w:val="auto"/>
        </w:rPr>
        <w:t xml:space="preserve">специальная номинация от </w:t>
      </w:r>
      <w:r w:rsidRPr="00343A83">
        <w:rPr>
          <w:rFonts w:ascii="Times New Roman" w:eastAsia="Times New Roman" w:hAnsi="Times New Roman" w:cs="Times New Roman"/>
          <w:color w:val="auto"/>
        </w:rPr>
        <w:t>Ассоциации коммуникационных агентств России (АКАР)</w:t>
      </w:r>
    </w:p>
    <w:p w14:paraId="3F4B1111" w14:textId="329C3BDA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3DDA877A" w14:textId="701762B0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«Туту Медиаразведка», </w:t>
      </w:r>
      <w:r w:rsidRPr="00532F8F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14:paraId="4C31FB30" w14:textId="77777777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D163860" w14:textId="77777777" w:rsidR="00090DFA" w:rsidRPr="00090DFA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Спецприз жюри</w:t>
      </w:r>
      <w:r w:rsidR="00090DFA" w:rsidRPr="00090DFA">
        <w:rPr>
          <w:rFonts w:ascii="Times New Roman" w:eastAsia="Times New Roman" w:hAnsi="Times New Roman" w:cs="Times New Roman"/>
          <w:b/>
          <w:bCs/>
          <w:color w:val="auto"/>
        </w:rPr>
        <w:t xml:space="preserve"> за новое направление</w:t>
      </w:r>
    </w:p>
    <w:p w14:paraId="2950E528" w14:textId="77777777" w:rsidR="00090DFA" w:rsidRPr="00090DFA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4DC6392F" w14:textId="3892063A" w:rsidR="00336472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Калининград. Твоя новая история (брендинг территорий), </w:t>
      </w:r>
      <w:r w:rsidRPr="00090DFA">
        <w:rPr>
          <w:rFonts w:ascii="Times New Roman" w:eastAsia="Times New Roman" w:hAnsi="Times New Roman" w:cs="Times New Roman"/>
          <w:b/>
          <w:bCs/>
          <w:color w:val="auto"/>
        </w:rPr>
        <w:t>Калининград</w:t>
      </w:r>
      <w:r w:rsidR="0033647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5059FBC" w14:textId="77777777" w:rsidR="00090DFA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</w:p>
    <w:p w14:paraId="4FE3537B" w14:textId="56C90635" w:rsidR="00336472" w:rsidRPr="00090DFA" w:rsidRDefault="00090DFA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Спецприз жюри за открытие портала в прошлое</w:t>
      </w:r>
    </w:p>
    <w:p w14:paraId="75766DBC" w14:textId="48CD8339" w:rsidR="00336472" w:rsidRPr="00090DFA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Победитель:</w:t>
      </w:r>
    </w:p>
    <w:p w14:paraId="41F35B8E" w14:textId="40B1999D" w:rsidR="00F1662D" w:rsidRPr="00D1455B" w:rsidRDefault="00090DFA" w:rsidP="00D1455B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 w:rsidRPr="00090DFA">
        <w:rPr>
          <w:rFonts w:ascii="Times New Roman" w:eastAsia="Times New Roman" w:hAnsi="Times New Roman" w:cs="Times New Roman"/>
          <w:color w:val="auto"/>
        </w:rPr>
        <w:t>Преображение. Брендинг биеннале современного искусства в Палехе</w:t>
      </w:r>
      <w:r>
        <w:rPr>
          <w:rFonts w:ascii="Times New Roman" w:eastAsia="Times New Roman" w:hAnsi="Times New Roman" w:cs="Times New Roman"/>
          <w:color w:val="auto"/>
        </w:rPr>
        <w:t>, Ивановская област</w:t>
      </w:r>
      <w:r w:rsidR="00D1455B">
        <w:rPr>
          <w:rFonts w:ascii="Times New Roman" w:eastAsia="Times New Roman" w:hAnsi="Times New Roman" w:cs="Times New Roman"/>
          <w:color w:val="auto"/>
        </w:rPr>
        <w:t>ь</w:t>
      </w:r>
    </w:p>
    <w:p w14:paraId="5D90E3F1" w14:textId="785EFDBD" w:rsidR="00F1662D" w:rsidRDefault="00F1662D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6F393677" w14:textId="00EB6859" w:rsidR="00D1455B" w:rsidRDefault="00D1455B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582A88FE" w14:textId="72D66CEF" w:rsidR="00D1455B" w:rsidRDefault="00D1455B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271E05E9" w14:textId="77777777" w:rsidR="00D1455B" w:rsidRDefault="00D1455B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4DC4ABB3" w14:textId="300C2915" w:rsidR="00F9034A" w:rsidRPr="00047805" w:rsidRDefault="00047805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  <w:r w:rsidRPr="00047805">
        <w:rPr>
          <w:rFonts w:ascii="Times New Roman" w:hAnsi="Times New Roman" w:cs="Times New Roman"/>
          <w:b/>
          <w:color w:val="000000" w:themeColor="text1"/>
        </w:rPr>
        <w:t>Жюри</w:t>
      </w:r>
      <w:r>
        <w:rPr>
          <w:rFonts w:ascii="Times New Roman" w:hAnsi="Times New Roman" w:cs="Times New Roman"/>
          <w:b/>
          <w:color w:val="000000" w:themeColor="text1"/>
        </w:rPr>
        <w:t xml:space="preserve"> конкурса</w:t>
      </w:r>
    </w:p>
    <w:p w14:paraId="1DF98CD4" w14:textId="5DB158F0" w:rsidR="00047805" w:rsidRDefault="00047805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  <w:r w:rsidRPr="00047805">
        <w:rPr>
          <w:rFonts w:ascii="Times New Roman" w:hAnsi="Times New Roman" w:cs="Times New Roman"/>
          <w:bCs/>
          <w:color w:val="000000" w:themeColor="text1"/>
        </w:rPr>
        <w:t xml:space="preserve">В состав жюри </w:t>
      </w:r>
      <w:r>
        <w:rPr>
          <w:rFonts w:ascii="Times New Roman" w:hAnsi="Times New Roman" w:cs="Times New Roman"/>
          <w:bCs/>
          <w:color w:val="000000" w:themeColor="text1"/>
        </w:rPr>
        <w:t xml:space="preserve">«Путешествуй больше!» </w:t>
      </w:r>
      <w:r w:rsidRPr="00047805">
        <w:rPr>
          <w:rFonts w:ascii="Times New Roman" w:hAnsi="Times New Roman" w:cs="Times New Roman"/>
          <w:bCs/>
          <w:color w:val="000000" w:themeColor="text1"/>
        </w:rPr>
        <w:t>в</w:t>
      </w:r>
      <w:r w:rsidR="00A56193">
        <w:rPr>
          <w:rFonts w:ascii="Times New Roman" w:hAnsi="Times New Roman" w:cs="Times New Roman"/>
          <w:bCs/>
          <w:color w:val="000000" w:themeColor="text1"/>
        </w:rPr>
        <w:t>ошли</w:t>
      </w:r>
      <w:r w:rsidRPr="00047805">
        <w:rPr>
          <w:rFonts w:ascii="Times New Roman" w:hAnsi="Times New Roman" w:cs="Times New Roman"/>
          <w:bCs/>
          <w:color w:val="000000" w:themeColor="text1"/>
        </w:rPr>
        <w:t xml:space="preserve"> ведущие креаторы и эксперты рекламного рынка, члены международного жюри</w:t>
      </w:r>
      <w:r>
        <w:rPr>
          <w:rFonts w:ascii="Times New Roman" w:hAnsi="Times New Roman" w:cs="Times New Roman"/>
          <w:bCs/>
          <w:color w:val="000000" w:themeColor="text1"/>
        </w:rPr>
        <w:t xml:space="preserve"> фестиваля</w:t>
      </w:r>
      <w:r w:rsidRPr="00047805">
        <w:rPr>
          <w:rFonts w:ascii="Times New Roman" w:hAnsi="Times New Roman" w:cs="Times New Roman"/>
          <w:bCs/>
          <w:color w:val="000000" w:themeColor="text1"/>
        </w:rPr>
        <w:t xml:space="preserve"> Red Apple, обладатели наград крупнейших национальных и международных фестивалей</w:t>
      </w:r>
      <w:r>
        <w:rPr>
          <w:rFonts w:ascii="Times New Roman" w:hAnsi="Times New Roman" w:cs="Times New Roman"/>
          <w:bCs/>
          <w:color w:val="000000" w:themeColor="text1"/>
        </w:rPr>
        <w:t xml:space="preserve"> рекламы</w:t>
      </w:r>
      <w:r w:rsidRPr="00047805">
        <w:rPr>
          <w:rFonts w:ascii="Times New Roman" w:hAnsi="Times New Roman" w:cs="Times New Roman"/>
          <w:bCs/>
          <w:color w:val="000000" w:themeColor="text1"/>
        </w:rPr>
        <w:t>.</w:t>
      </w:r>
      <w:r w:rsidR="00715B5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279EEA1F" w14:textId="45D58380" w:rsidR="00845E03" w:rsidRDefault="00845E03" w:rsidP="00B42F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</w:p>
    <w:p w14:paraId="2B22A6C2" w14:textId="6B643179" w:rsidR="00D1455B" w:rsidRDefault="00D1455B" w:rsidP="00D14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left"/>
        <w:rPr>
          <w:rFonts w:ascii="Times New Roman" w:eastAsia="Arial" w:hAnsi="Times New Roman" w:cs="Times New Roman"/>
          <w:b/>
          <w:bCs/>
          <w:color w:val="000000"/>
        </w:rPr>
      </w:pPr>
    </w:p>
    <w:p w14:paraId="0BAE4C90" w14:textId="1A85822C" w:rsidR="00845E03" w:rsidRDefault="00845E03" w:rsidP="00B42F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</w:p>
    <w:p w14:paraId="0EDFA1DC" w14:textId="77777777" w:rsidR="00F1662D" w:rsidRDefault="00F1662D" w:rsidP="00B42F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</w:p>
    <w:sectPr w:rsidR="00F1662D">
      <w:headerReference w:type="default" r:id="rId9"/>
      <w:footerReference w:type="default" r:id="rId10"/>
      <w:headerReference w:type="first" r:id="rId11"/>
      <w:footerReference w:type="first" r:id="rId12"/>
      <w:pgSz w:w="12019" w:h="16951"/>
      <w:pgMar w:top="1315" w:right="679" w:bottom="1276" w:left="1241" w:header="453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0245B" w14:textId="77777777" w:rsidR="00DB1A26" w:rsidRDefault="00DB1A26">
      <w:pPr>
        <w:spacing w:after="0" w:line="240" w:lineRule="auto"/>
      </w:pPr>
      <w:r>
        <w:separator/>
      </w:r>
    </w:p>
  </w:endnote>
  <w:endnote w:type="continuationSeparator" w:id="0">
    <w:p w14:paraId="20D79823" w14:textId="77777777" w:rsidR="00DB1A26" w:rsidRDefault="00DB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morant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3873056"/>
      <w:docPartObj>
        <w:docPartGallery w:val="Page Numbers (Bottom of Page)"/>
        <w:docPartUnique/>
      </w:docPartObj>
    </w:sdtPr>
    <w:sdtEndPr/>
    <w:sdtContent>
      <w:p w14:paraId="312D8A64" w14:textId="77777777" w:rsidR="00321267" w:rsidRDefault="00894E5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2F94B" w14:textId="77777777" w:rsidR="00321267" w:rsidRDefault="0032126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319483"/>
      <w:docPartObj>
        <w:docPartGallery w:val="Page Numbers (Bottom of Page)"/>
        <w:docPartUnique/>
      </w:docPartObj>
    </w:sdtPr>
    <w:sdtEndPr/>
    <w:sdtContent>
      <w:p w14:paraId="21333469" w14:textId="77777777" w:rsidR="00321267" w:rsidRDefault="00894E5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E76C3" w14:textId="77777777" w:rsidR="00321267" w:rsidRDefault="0032126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AB397" w14:textId="77777777" w:rsidR="00DB1A26" w:rsidRDefault="00DB1A26">
      <w:pPr>
        <w:spacing w:after="0" w:line="240" w:lineRule="auto"/>
      </w:pPr>
      <w:r>
        <w:separator/>
      </w:r>
    </w:p>
  </w:footnote>
  <w:footnote w:type="continuationSeparator" w:id="0">
    <w:p w14:paraId="05B39258" w14:textId="77777777" w:rsidR="00DB1A26" w:rsidRDefault="00DB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377D4" w14:textId="77777777"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  <w:p w14:paraId="5FE8B85C" w14:textId="77777777"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  <w:p w14:paraId="7DF59209" w14:textId="77777777"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65A00" w14:textId="284A2D41" w:rsidR="00321267" w:rsidRDefault="00894E54">
    <w:pPr>
      <w:pStyle w:val="af2"/>
    </w:pPr>
    <w:r>
      <w:rPr>
        <w:noProof/>
      </w:rPr>
      <mc:AlternateContent>
        <mc:Choice Requires="wpg">
          <w:drawing>
            <wp:inline distT="0" distB="0" distL="0" distR="0" wp14:anchorId="2E944CE8" wp14:editId="0A572179">
              <wp:extent cx="1588147" cy="12240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88146" cy="12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oel="http://schemas.microsoft.com/office/2019/extlst" xmlns:a="http://schemas.openxmlformats.org/drawingml/2006/main" xmlns:w16sdtdh="http://schemas.microsoft.com/office/word/2020/wordml/sdtdatahash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5.1pt;height:96.4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ABD37B" wp14:editId="19DCFC30">
              <wp:simplePos x="0" y="0"/>
              <wp:positionH relativeFrom="column">
                <wp:posOffset>4526915</wp:posOffset>
              </wp:positionH>
              <wp:positionV relativeFrom="paragraph">
                <wp:posOffset>662262</wp:posOffset>
              </wp:positionV>
              <wp:extent cx="1608455" cy="352425"/>
              <wp:effectExtent l="0" t="0" r="0" b="9525"/>
              <wp:wrapNone/>
              <wp:docPr id="2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6084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w16sdtdh="http://schemas.microsoft.com/office/word/2020/wordml/sdtdatahash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text;margin-left:356.4pt;mso-position-horizontal:absolute;mso-position-vertical-relative:text;margin-top:52.1pt;mso-position-vertical:absolute;width:126.6pt;height:27.8pt;mso-wrap-distance-left:9.0pt;mso-wrap-distance-top:0.0pt;mso-wrap-distance-right:9.0pt;mso-wrap-distance-bottom:0.0pt;" stroked="f">
              <v:path textboxrect="0,0,0,0"/>
              <v:imagedata r:id="rId4" o:title=""/>
            </v:shape>
          </w:pict>
        </mc:Fallback>
      </mc:AlternateContent>
    </w:r>
    <w:r>
      <w:t xml:space="preserve">      </w:t>
    </w:r>
  </w:p>
  <w:p w14:paraId="10A75F7C" w14:textId="77777777" w:rsidR="00321267" w:rsidRDefault="00321267">
    <w:pPr>
      <w:pStyle w:val="af2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087"/>
    <w:multiLevelType w:val="hybridMultilevel"/>
    <w:tmpl w:val="90407B12"/>
    <w:lvl w:ilvl="0" w:tplc="BD9A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CE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06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0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E1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61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7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FB3"/>
    <w:multiLevelType w:val="hybridMultilevel"/>
    <w:tmpl w:val="33B292F6"/>
    <w:lvl w:ilvl="0" w:tplc="822EA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136E">
      <w:start w:val="1"/>
      <w:numFmt w:val="lowerLetter"/>
      <w:lvlText w:val="%2."/>
      <w:lvlJc w:val="left"/>
      <w:pPr>
        <w:ind w:left="1440" w:hanging="360"/>
      </w:pPr>
    </w:lvl>
    <w:lvl w:ilvl="2" w:tplc="B1DCC508">
      <w:start w:val="1"/>
      <w:numFmt w:val="lowerRoman"/>
      <w:lvlText w:val="%3."/>
      <w:lvlJc w:val="right"/>
      <w:pPr>
        <w:ind w:left="2160" w:hanging="180"/>
      </w:pPr>
    </w:lvl>
    <w:lvl w:ilvl="3" w:tplc="81508094">
      <w:start w:val="1"/>
      <w:numFmt w:val="decimal"/>
      <w:lvlText w:val="%4."/>
      <w:lvlJc w:val="left"/>
      <w:pPr>
        <w:ind w:left="2880" w:hanging="360"/>
      </w:pPr>
    </w:lvl>
    <w:lvl w:ilvl="4" w:tplc="52CE1A0E">
      <w:start w:val="1"/>
      <w:numFmt w:val="lowerLetter"/>
      <w:lvlText w:val="%5."/>
      <w:lvlJc w:val="left"/>
      <w:pPr>
        <w:ind w:left="3600" w:hanging="360"/>
      </w:pPr>
    </w:lvl>
    <w:lvl w:ilvl="5" w:tplc="FC98F63E">
      <w:start w:val="1"/>
      <w:numFmt w:val="lowerRoman"/>
      <w:lvlText w:val="%6."/>
      <w:lvlJc w:val="right"/>
      <w:pPr>
        <w:ind w:left="4320" w:hanging="180"/>
      </w:pPr>
    </w:lvl>
    <w:lvl w:ilvl="6" w:tplc="30A6A840">
      <w:start w:val="1"/>
      <w:numFmt w:val="decimal"/>
      <w:lvlText w:val="%7."/>
      <w:lvlJc w:val="left"/>
      <w:pPr>
        <w:ind w:left="5040" w:hanging="360"/>
      </w:pPr>
    </w:lvl>
    <w:lvl w:ilvl="7" w:tplc="522861DE">
      <w:start w:val="1"/>
      <w:numFmt w:val="lowerLetter"/>
      <w:lvlText w:val="%8."/>
      <w:lvlJc w:val="left"/>
      <w:pPr>
        <w:ind w:left="5760" w:hanging="360"/>
      </w:pPr>
    </w:lvl>
    <w:lvl w:ilvl="8" w:tplc="EFC602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365"/>
    <w:multiLevelType w:val="hybridMultilevel"/>
    <w:tmpl w:val="D6DA123C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" w15:restartNumberingAfterBreak="0">
    <w:nsid w:val="0B6008D7"/>
    <w:multiLevelType w:val="hybridMultilevel"/>
    <w:tmpl w:val="82B246D8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170E2D78"/>
    <w:multiLevelType w:val="hybridMultilevel"/>
    <w:tmpl w:val="2C88EB76"/>
    <w:lvl w:ilvl="0" w:tplc="B4A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A0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0D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AE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E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A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F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D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21DA"/>
    <w:multiLevelType w:val="hybridMultilevel"/>
    <w:tmpl w:val="A2029AC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B943FC4"/>
    <w:multiLevelType w:val="hybridMultilevel"/>
    <w:tmpl w:val="06D680B6"/>
    <w:lvl w:ilvl="0" w:tplc="4A66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C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08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8E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49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5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24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67386"/>
    <w:multiLevelType w:val="hybridMultilevel"/>
    <w:tmpl w:val="66681260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8" w15:restartNumberingAfterBreak="0">
    <w:nsid w:val="1F0F455E"/>
    <w:multiLevelType w:val="hybridMultilevel"/>
    <w:tmpl w:val="C2B8A61A"/>
    <w:lvl w:ilvl="0" w:tplc="AC1A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E6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98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A4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61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04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C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C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5FCC"/>
    <w:multiLevelType w:val="hybridMultilevel"/>
    <w:tmpl w:val="9AF6668E"/>
    <w:lvl w:ilvl="0" w:tplc="C3EA7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20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E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2B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0E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F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A3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13B4F"/>
    <w:multiLevelType w:val="hybridMultilevel"/>
    <w:tmpl w:val="0434BED8"/>
    <w:lvl w:ilvl="0" w:tplc="DFE031A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95F2C93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F12CAFCA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7A5483EC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867A61BE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4C4BFFA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8D7C303E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4AB4338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E7949FA6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2AB357CC"/>
    <w:multiLevelType w:val="hybridMultilevel"/>
    <w:tmpl w:val="E626D6B0"/>
    <w:lvl w:ilvl="0" w:tplc="DC4A9298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5330DA7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BDFE4F36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638B3FC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3B08F6BE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A172FF08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7E62FBD4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B9267050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49F477D0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2" w15:restartNumberingAfterBreak="0">
    <w:nsid w:val="2B9E7DD8"/>
    <w:multiLevelType w:val="hybridMultilevel"/>
    <w:tmpl w:val="4634A4C6"/>
    <w:lvl w:ilvl="0" w:tplc="B14E957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EB98DA5A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26FE43C0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9AE490D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E6D07A62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918C09A0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CE8A926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B714EF0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D6807422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3" w15:restartNumberingAfterBreak="0">
    <w:nsid w:val="2E1A4C01"/>
    <w:multiLevelType w:val="hybridMultilevel"/>
    <w:tmpl w:val="2F88034A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4" w15:restartNumberingAfterBreak="0">
    <w:nsid w:val="2E5F1E83"/>
    <w:multiLevelType w:val="hybridMultilevel"/>
    <w:tmpl w:val="87E6FD5A"/>
    <w:lvl w:ilvl="0" w:tplc="0F48BD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3D4C8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DCC9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D8F4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70E4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8860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4049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AE42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2ED8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247D4"/>
    <w:multiLevelType w:val="hybridMultilevel"/>
    <w:tmpl w:val="B3C876F4"/>
    <w:styleLink w:val="1"/>
    <w:lvl w:ilvl="0" w:tplc="CC4632B2">
      <w:start w:val="1"/>
      <w:numFmt w:val="decimal"/>
      <w:pStyle w:val="1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0E2A9EE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87C043A6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A602156A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C1F67670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8E4644A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F79256D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9A4207C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A4AA8100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6" w15:restartNumberingAfterBreak="0">
    <w:nsid w:val="310009BE"/>
    <w:multiLevelType w:val="hybridMultilevel"/>
    <w:tmpl w:val="0494EECC"/>
    <w:lvl w:ilvl="0" w:tplc="8A928D70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6240876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5E7F96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7522B9A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A92E86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CE30A8F2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E2C66B76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61AFF5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A5AFA68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7" w15:restartNumberingAfterBreak="0">
    <w:nsid w:val="33FB5CE5"/>
    <w:multiLevelType w:val="hybridMultilevel"/>
    <w:tmpl w:val="1022266A"/>
    <w:lvl w:ilvl="0" w:tplc="FF642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6D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05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C8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E2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C9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E09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C32C9"/>
    <w:multiLevelType w:val="hybridMultilevel"/>
    <w:tmpl w:val="B3C876F4"/>
    <w:numStyleLink w:val="1"/>
  </w:abstractNum>
  <w:abstractNum w:abstractNumId="19" w15:restartNumberingAfterBreak="0">
    <w:nsid w:val="37991E42"/>
    <w:multiLevelType w:val="hybridMultilevel"/>
    <w:tmpl w:val="DF1A886E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0" w15:restartNumberingAfterBreak="0">
    <w:nsid w:val="3C11136C"/>
    <w:multiLevelType w:val="hybridMultilevel"/>
    <w:tmpl w:val="B7FA9454"/>
    <w:lvl w:ilvl="0" w:tplc="E47E3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84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07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1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E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0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6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C4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2768A"/>
    <w:multiLevelType w:val="hybridMultilevel"/>
    <w:tmpl w:val="C3C60D02"/>
    <w:lvl w:ilvl="0" w:tplc="69380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8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1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8B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0F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E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A7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76918"/>
    <w:multiLevelType w:val="hybridMultilevel"/>
    <w:tmpl w:val="FC7A6FDC"/>
    <w:lvl w:ilvl="0" w:tplc="A438A16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5C70BA3C">
      <w:start w:val="1"/>
      <w:numFmt w:val="lowerLetter"/>
      <w:lvlText w:val="%2."/>
      <w:lvlJc w:val="left"/>
      <w:pPr>
        <w:ind w:left="1101" w:hanging="360"/>
      </w:pPr>
    </w:lvl>
    <w:lvl w:ilvl="2" w:tplc="2B76AEAE">
      <w:start w:val="1"/>
      <w:numFmt w:val="lowerRoman"/>
      <w:lvlText w:val="%3."/>
      <w:lvlJc w:val="right"/>
      <w:pPr>
        <w:ind w:left="1821" w:hanging="180"/>
      </w:pPr>
    </w:lvl>
    <w:lvl w:ilvl="3" w:tplc="B600A024">
      <w:start w:val="1"/>
      <w:numFmt w:val="decimal"/>
      <w:lvlText w:val="%4."/>
      <w:lvlJc w:val="left"/>
      <w:pPr>
        <w:ind w:left="2541" w:hanging="360"/>
      </w:pPr>
    </w:lvl>
    <w:lvl w:ilvl="4" w:tplc="EFBA6A92">
      <w:start w:val="1"/>
      <w:numFmt w:val="lowerLetter"/>
      <w:lvlText w:val="%5."/>
      <w:lvlJc w:val="left"/>
      <w:pPr>
        <w:ind w:left="3261" w:hanging="360"/>
      </w:pPr>
    </w:lvl>
    <w:lvl w:ilvl="5" w:tplc="F110A672">
      <w:start w:val="1"/>
      <w:numFmt w:val="lowerRoman"/>
      <w:lvlText w:val="%6."/>
      <w:lvlJc w:val="right"/>
      <w:pPr>
        <w:ind w:left="3981" w:hanging="180"/>
      </w:pPr>
    </w:lvl>
    <w:lvl w:ilvl="6" w:tplc="07CEC394">
      <w:start w:val="1"/>
      <w:numFmt w:val="decimal"/>
      <w:lvlText w:val="%7."/>
      <w:lvlJc w:val="left"/>
      <w:pPr>
        <w:ind w:left="4701" w:hanging="360"/>
      </w:pPr>
    </w:lvl>
    <w:lvl w:ilvl="7" w:tplc="A8F67CF0">
      <w:start w:val="1"/>
      <w:numFmt w:val="lowerLetter"/>
      <w:lvlText w:val="%8."/>
      <w:lvlJc w:val="left"/>
      <w:pPr>
        <w:ind w:left="5421" w:hanging="360"/>
      </w:pPr>
    </w:lvl>
    <w:lvl w:ilvl="8" w:tplc="81B80CD0">
      <w:start w:val="1"/>
      <w:numFmt w:val="lowerRoman"/>
      <w:lvlText w:val="%9."/>
      <w:lvlJc w:val="right"/>
      <w:pPr>
        <w:ind w:left="6141" w:hanging="180"/>
      </w:pPr>
    </w:lvl>
  </w:abstractNum>
  <w:abstractNum w:abstractNumId="23" w15:restartNumberingAfterBreak="0">
    <w:nsid w:val="404012BD"/>
    <w:multiLevelType w:val="hybridMultilevel"/>
    <w:tmpl w:val="2C54FE82"/>
    <w:lvl w:ilvl="0" w:tplc="80B8BA96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C53E5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F03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064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50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9E2B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A0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10A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600E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1495EBF"/>
    <w:multiLevelType w:val="hybridMultilevel"/>
    <w:tmpl w:val="3F10D100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5" w15:restartNumberingAfterBreak="0">
    <w:nsid w:val="42015051"/>
    <w:multiLevelType w:val="hybridMultilevel"/>
    <w:tmpl w:val="045235FC"/>
    <w:lvl w:ilvl="0" w:tplc="85FA5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E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2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6E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6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CB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904AF"/>
    <w:multiLevelType w:val="hybridMultilevel"/>
    <w:tmpl w:val="BCD4BB1C"/>
    <w:lvl w:ilvl="0" w:tplc="4332454A">
      <w:numFmt w:val="bullet"/>
      <w:lvlText w:val="•"/>
      <w:lvlJc w:val="left"/>
      <w:pPr>
        <w:ind w:left="721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27" w15:restartNumberingAfterBreak="0">
    <w:nsid w:val="49225508"/>
    <w:multiLevelType w:val="hybridMultilevel"/>
    <w:tmpl w:val="D58C0344"/>
    <w:lvl w:ilvl="0" w:tplc="9C502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4E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E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5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C4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2C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C4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A5741"/>
    <w:multiLevelType w:val="hybridMultilevel"/>
    <w:tmpl w:val="47307F12"/>
    <w:lvl w:ilvl="0" w:tplc="793C9602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58BE07C0">
      <w:start w:val="1"/>
      <w:numFmt w:val="lowerLetter"/>
      <w:lvlText w:val="%2."/>
      <w:lvlJc w:val="left"/>
      <w:pPr>
        <w:ind w:left="1440" w:hanging="360"/>
      </w:pPr>
    </w:lvl>
    <w:lvl w:ilvl="2" w:tplc="C5481576">
      <w:start w:val="1"/>
      <w:numFmt w:val="lowerRoman"/>
      <w:lvlText w:val="%3."/>
      <w:lvlJc w:val="right"/>
      <w:pPr>
        <w:ind w:left="2160" w:hanging="180"/>
      </w:pPr>
    </w:lvl>
    <w:lvl w:ilvl="3" w:tplc="CFA2FF92">
      <w:start w:val="1"/>
      <w:numFmt w:val="decimal"/>
      <w:lvlText w:val="%4."/>
      <w:lvlJc w:val="left"/>
      <w:pPr>
        <w:ind w:left="2880" w:hanging="360"/>
      </w:pPr>
    </w:lvl>
    <w:lvl w:ilvl="4" w:tplc="4CD03C94">
      <w:start w:val="1"/>
      <w:numFmt w:val="lowerLetter"/>
      <w:lvlText w:val="%5."/>
      <w:lvlJc w:val="left"/>
      <w:pPr>
        <w:ind w:left="3600" w:hanging="360"/>
      </w:pPr>
    </w:lvl>
    <w:lvl w:ilvl="5" w:tplc="5ECC30B6">
      <w:start w:val="1"/>
      <w:numFmt w:val="lowerRoman"/>
      <w:lvlText w:val="%6."/>
      <w:lvlJc w:val="right"/>
      <w:pPr>
        <w:ind w:left="4320" w:hanging="180"/>
      </w:pPr>
    </w:lvl>
    <w:lvl w:ilvl="6" w:tplc="0DD29BEC">
      <w:start w:val="1"/>
      <w:numFmt w:val="decimal"/>
      <w:lvlText w:val="%7."/>
      <w:lvlJc w:val="left"/>
      <w:pPr>
        <w:ind w:left="5040" w:hanging="360"/>
      </w:pPr>
    </w:lvl>
    <w:lvl w:ilvl="7" w:tplc="33687602">
      <w:start w:val="1"/>
      <w:numFmt w:val="lowerLetter"/>
      <w:lvlText w:val="%8."/>
      <w:lvlJc w:val="left"/>
      <w:pPr>
        <w:ind w:left="5760" w:hanging="360"/>
      </w:pPr>
    </w:lvl>
    <w:lvl w:ilvl="8" w:tplc="87CC05F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81611"/>
    <w:multiLevelType w:val="hybridMultilevel"/>
    <w:tmpl w:val="91981CCC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0" w15:restartNumberingAfterBreak="0">
    <w:nsid w:val="4C523252"/>
    <w:multiLevelType w:val="hybridMultilevel"/>
    <w:tmpl w:val="7B68E046"/>
    <w:lvl w:ilvl="0" w:tplc="6EE85730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23D4FE2E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 w:hint="default"/>
      </w:rPr>
    </w:lvl>
    <w:lvl w:ilvl="2" w:tplc="D88A9FAC">
      <w:start w:val="1"/>
      <w:numFmt w:val="bullet"/>
      <w:lvlText w:val="§"/>
      <w:lvlJc w:val="left"/>
      <w:pPr>
        <w:ind w:left="2170" w:hanging="360"/>
      </w:pPr>
      <w:rPr>
        <w:rFonts w:ascii="Wingdings" w:eastAsia="Wingdings" w:hAnsi="Wingdings" w:cs="Wingdings" w:hint="default"/>
      </w:rPr>
    </w:lvl>
    <w:lvl w:ilvl="3" w:tplc="1366ADF8">
      <w:start w:val="1"/>
      <w:numFmt w:val="bullet"/>
      <w:lvlText w:val="·"/>
      <w:lvlJc w:val="left"/>
      <w:pPr>
        <w:ind w:left="2890" w:hanging="360"/>
      </w:pPr>
      <w:rPr>
        <w:rFonts w:ascii="Symbol" w:eastAsia="Symbol" w:hAnsi="Symbol" w:cs="Symbol" w:hint="default"/>
      </w:rPr>
    </w:lvl>
    <w:lvl w:ilvl="4" w:tplc="876A53E2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 w:hint="default"/>
      </w:rPr>
    </w:lvl>
    <w:lvl w:ilvl="5" w:tplc="907E994A">
      <w:start w:val="1"/>
      <w:numFmt w:val="bullet"/>
      <w:lvlText w:val="§"/>
      <w:lvlJc w:val="left"/>
      <w:pPr>
        <w:ind w:left="4330" w:hanging="360"/>
      </w:pPr>
      <w:rPr>
        <w:rFonts w:ascii="Wingdings" w:eastAsia="Wingdings" w:hAnsi="Wingdings" w:cs="Wingdings" w:hint="default"/>
      </w:rPr>
    </w:lvl>
    <w:lvl w:ilvl="6" w:tplc="2026CE68">
      <w:start w:val="1"/>
      <w:numFmt w:val="bullet"/>
      <w:lvlText w:val="·"/>
      <w:lvlJc w:val="left"/>
      <w:pPr>
        <w:ind w:left="5050" w:hanging="360"/>
      </w:pPr>
      <w:rPr>
        <w:rFonts w:ascii="Symbol" w:eastAsia="Symbol" w:hAnsi="Symbol" w:cs="Symbol" w:hint="default"/>
      </w:rPr>
    </w:lvl>
    <w:lvl w:ilvl="7" w:tplc="F10E6832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 w:hint="default"/>
      </w:rPr>
    </w:lvl>
    <w:lvl w:ilvl="8" w:tplc="B4047A4C">
      <w:start w:val="1"/>
      <w:numFmt w:val="bullet"/>
      <w:lvlText w:val="§"/>
      <w:lvlJc w:val="left"/>
      <w:pPr>
        <w:ind w:left="649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4CE11574"/>
    <w:multiLevelType w:val="hybridMultilevel"/>
    <w:tmpl w:val="6FF8FA34"/>
    <w:lvl w:ilvl="0" w:tplc="5AA6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2B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0D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2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1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2C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A7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AE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9013C"/>
    <w:multiLevelType w:val="hybridMultilevel"/>
    <w:tmpl w:val="25CC541A"/>
    <w:lvl w:ilvl="0" w:tplc="01CC5AA8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56CC2F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FC67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92D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9C6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42BF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322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82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E0DF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1643356"/>
    <w:multiLevelType w:val="hybridMultilevel"/>
    <w:tmpl w:val="3A8693FE"/>
    <w:lvl w:ilvl="0" w:tplc="06A400F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E7DC64B2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5D9A4E6C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1010939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3B324F4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542A3432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E1E2305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FCDE896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0E202206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4" w15:restartNumberingAfterBreak="0">
    <w:nsid w:val="5B0C3106"/>
    <w:multiLevelType w:val="hybridMultilevel"/>
    <w:tmpl w:val="F2E6F64A"/>
    <w:lvl w:ilvl="0" w:tplc="1064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24FDA">
      <w:start w:val="1"/>
      <w:numFmt w:val="lowerLetter"/>
      <w:lvlText w:val="%2."/>
      <w:lvlJc w:val="left"/>
      <w:pPr>
        <w:ind w:left="1440" w:hanging="360"/>
      </w:pPr>
    </w:lvl>
    <w:lvl w:ilvl="2" w:tplc="C0BC6D42">
      <w:start w:val="1"/>
      <w:numFmt w:val="lowerRoman"/>
      <w:lvlText w:val="%3."/>
      <w:lvlJc w:val="right"/>
      <w:pPr>
        <w:ind w:left="2160" w:hanging="180"/>
      </w:pPr>
    </w:lvl>
    <w:lvl w:ilvl="3" w:tplc="107A6D14">
      <w:start w:val="1"/>
      <w:numFmt w:val="decimal"/>
      <w:lvlText w:val="%4."/>
      <w:lvlJc w:val="left"/>
      <w:pPr>
        <w:ind w:left="2880" w:hanging="360"/>
      </w:pPr>
    </w:lvl>
    <w:lvl w:ilvl="4" w:tplc="26866196">
      <w:start w:val="1"/>
      <w:numFmt w:val="lowerLetter"/>
      <w:lvlText w:val="%5."/>
      <w:lvlJc w:val="left"/>
      <w:pPr>
        <w:ind w:left="3600" w:hanging="360"/>
      </w:pPr>
    </w:lvl>
    <w:lvl w:ilvl="5" w:tplc="41829EDC">
      <w:start w:val="1"/>
      <w:numFmt w:val="lowerRoman"/>
      <w:lvlText w:val="%6."/>
      <w:lvlJc w:val="right"/>
      <w:pPr>
        <w:ind w:left="4320" w:hanging="180"/>
      </w:pPr>
    </w:lvl>
    <w:lvl w:ilvl="6" w:tplc="D7F439F6">
      <w:start w:val="1"/>
      <w:numFmt w:val="decimal"/>
      <w:lvlText w:val="%7."/>
      <w:lvlJc w:val="left"/>
      <w:pPr>
        <w:ind w:left="5040" w:hanging="360"/>
      </w:pPr>
    </w:lvl>
    <w:lvl w:ilvl="7" w:tplc="099ABBCE">
      <w:start w:val="1"/>
      <w:numFmt w:val="lowerLetter"/>
      <w:lvlText w:val="%8."/>
      <w:lvlJc w:val="left"/>
      <w:pPr>
        <w:ind w:left="5760" w:hanging="360"/>
      </w:pPr>
    </w:lvl>
    <w:lvl w:ilvl="8" w:tplc="75B4F97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923AA"/>
    <w:multiLevelType w:val="hybridMultilevel"/>
    <w:tmpl w:val="D1B6E25A"/>
    <w:lvl w:ilvl="0" w:tplc="372E2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2C4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C0B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7CF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6400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DEDF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7A9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C3F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EA0E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F296974"/>
    <w:multiLevelType w:val="hybridMultilevel"/>
    <w:tmpl w:val="B42CA41A"/>
    <w:lvl w:ilvl="0" w:tplc="E1DE9B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827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48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E0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EE6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2E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C2A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EA3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45E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639CB"/>
    <w:multiLevelType w:val="hybridMultilevel"/>
    <w:tmpl w:val="B6CC3864"/>
    <w:lvl w:ilvl="0" w:tplc="E7680F38">
      <w:start w:val="82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5E684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CE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A5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1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AE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41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7A95"/>
    <w:multiLevelType w:val="hybridMultilevel"/>
    <w:tmpl w:val="13FAC3C4"/>
    <w:lvl w:ilvl="0" w:tplc="B5F40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E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E9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A9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8E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22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45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27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32184"/>
    <w:multiLevelType w:val="hybridMultilevel"/>
    <w:tmpl w:val="20386F10"/>
    <w:lvl w:ilvl="0" w:tplc="3F38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E8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E3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C3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E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8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8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105D9"/>
    <w:multiLevelType w:val="hybridMultilevel"/>
    <w:tmpl w:val="F00C98BA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1" w15:restartNumberingAfterBreak="0">
    <w:nsid w:val="6AA15DEF"/>
    <w:multiLevelType w:val="hybridMultilevel"/>
    <w:tmpl w:val="B998AFF0"/>
    <w:lvl w:ilvl="0" w:tplc="1F6830FA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54C221FA">
      <w:start w:val="1"/>
      <w:numFmt w:val="lowerLetter"/>
      <w:lvlText w:val="%2."/>
      <w:lvlJc w:val="left"/>
      <w:pPr>
        <w:ind w:left="1440" w:hanging="360"/>
      </w:pPr>
    </w:lvl>
    <w:lvl w:ilvl="2" w:tplc="DA1C0784">
      <w:start w:val="1"/>
      <w:numFmt w:val="lowerRoman"/>
      <w:lvlText w:val="%3."/>
      <w:lvlJc w:val="right"/>
      <w:pPr>
        <w:ind w:left="2160" w:hanging="180"/>
      </w:pPr>
    </w:lvl>
    <w:lvl w:ilvl="3" w:tplc="B6685CFC">
      <w:start w:val="1"/>
      <w:numFmt w:val="decimal"/>
      <w:lvlText w:val="%4."/>
      <w:lvlJc w:val="left"/>
      <w:pPr>
        <w:ind w:left="2880" w:hanging="360"/>
      </w:pPr>
    </w:lvl>
    <w:lvl w:ilvl="4" w:tplc="9544DA78">
      <w:start w:val="1"/>
      <w:numFmt w:val="lowerLetter"/>
      <w:lvlText w:val="%5."/>
      <w:lvlJc w:val="left"/>
      <w:pPr>
        <w:ind w:left="3600" w:hanging="360"/>
      </w:pPr>
    </w:lvl>
    <w:lvl w:ilvl="5" w:tplc="DB806974">
      <w:start w:val="1"/>
      <w:numFmt w:val="lowerRoman"/>
      <w:lvlText w:val="%6."/>
      <w:lvlJc w:val="right"/>
      <w:pPr>
        <w:ind w:left="4320" w:hanging="180"/>
      </w:pPr>
    </w:lvl>
    <w:lvl w:ilvl="6" w:tplc="22CC5716">
      <w:start w:val="1"/>
      <w:numFmt w:val="decimal"/>
      <w:lvlText w:val="%7."/>
      <w:lvlJc w:val="left"/>
      <w:pPr>
        <w:ind w:left="5040" w:hanging="360"/>
      </w:pPr>
    </w:lvl>
    <w:lvl w:ilvl="7" w:tplc="5394D5BA">
      <w:start w:val="1"/>
      <w:numFmt w:val="lowerLetter"/>
      <w:lvlText w:val="%8."/>
      <w:lvlJc w:val="left"/>
      <w:pPr>
        <w:ind w:left="5760" w:hanging="360"/>
      </w:pPr>
    </w:lvl>
    <w:lvl w:ilvl="8" w:tplc="CA18870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A2702"/>
    <w:multiLevelType w:val="hybridMultilevel"/>
    <w:tmpl w:val="50924ED2"/>
    <w:lvl w:ilvl="0" w:tplc="4332454A">
      <w:numFmt w:val="bullet"/>
      <w:lvlText w:val="•"/>
      <w:lvlJc w:val="left"/>
      <w:pPr>
        <w:ind w:left="742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3" w15:restartNumberingAfterBreak="0">
    <w:nsid w:val="71CA224C"/>
    <w:multiLevelType w:val="hybridMultilevel"/>
    <w:tmpl w:val="E39EB530"/>
    <w:lvl w:ilvl="0" w:tplc="4332454A">
      <w:numFmt w:val="bullet"/>
      <w:lvlText w:val="•"/>
      <w:lvlJc w:val="left"/>
      <w:pPr>
        <w:ind w:left="742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4" w15:restartNumberingAfterBreak="0">
    <w:nsid w:val="73247B36"/>
    <w:multiLevelType w:val="hybridMultilevel"/>
    <w:tmpl w:val="5942AC10"/>
    <w:lvl w:ilvl="0" w:tplc="6F7426A2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67AA63C8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51129E60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6CF4327E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815C34D8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CA1E8280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E2240D3E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7540B61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7FE868A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5" w15:restartNumberingAfterBreak="0">
    <w:nsid w:val="7448336A"/>
    <w:multiLevelType w:val="hybridMultilevel"/>
    <w:tmpl w:val="302A19A6"/>
    <w:lvl w:ilvl="0" w:tplc="395CFEA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4E4C0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E0552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05C1A1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F3C4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A4670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C88291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400CF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D09A8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5B31689"/>
    <w:multiLevelType w:val="hybridMultilevel"/>
    <w:tmpl w:val="7084E046"/>
    <w:lvl w:ilvl="0" w:tplc="611ABBE2">
      <w:start w:val="1"/>
      <w:numFmt w:val="bullet"/>
      <w:lvlText w:val="–"/>
      <w:lvlJc w:val="left"/>
      <w:pPr>
        <w:ind w:left="232" w:hanging="232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 w:tplc="60DEB8C0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 w:tplc="1A14C2C8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 w:tplc="00ECAF9A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 w:tplc="2A3A5E0C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 w:tplc="740EBFFA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 w:tplc="5554DD10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 w:tplc="48E2640C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 w:tplc="AD341A14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47" w15:restartNumberingAfterBreak="0">
    <w:nsid w:val="770F406F"/>
    <w:multiLevelType w:val="hybridMultilevel"/>
    <w:tmpl w:val="4822D31A"/>
    <w:lvl w:ilvl="0" w:tplc="4C40A79E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CD4C90B6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7404AAE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6EF07ED2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A186FE5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5D504128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A44D72A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EB388232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38545490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8" w15:restartNumberingAfterBreak="0">
    <w:nsid w:val="785C45D0"/>
    <w:multiLevelType w:val="hybridMultilevel"/>
    <w:tmpl w:val="FD203B2C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7"/>
  </w:num>
  <w:num w:numId="3">
    <w:abstractNumId w:val="39"/>
  </w:num>
  <w:num w:numId="4">
    <w:abstractNumId w:val="37"/>
  </w:num>
  <w:num w:numId="5">
    <w:abstractNumId w:val="36"/>
  </w:num>
  <w:num w:numId="6">
    <w:abstractNumId w:val="4"/>
  </w:num>
  <w:num w:numId="7">
    <w:abstractNumId w:val="21"/>
  </w:num>
  <w:num w:numId="8">
    <w:abstractNumId w:val="14"/>
  </w:num>
  <w:num w:numId="9">
    <w:abstractNumId w:val="15"/>
  </w:num>
  <w:num w:numId="10">
    <w:abstractNumId w:val="18"/>
  </w:num>
  <w:num w:numId="11">
    <w:abstractNumId w:val="18"/>
    <w:lvlOverride w:ilvl="0">
      <w:lvl w:ilvl="0" w:tplc="F880F51E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348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0ACA30D2">
        <w:start w:val="1"/>
        <w:numFmt w:val="low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92" w:hanging="312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2DCEC846">
        <w:start w:val="1"/>
        <w:numFmt w:val="lowerRoman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4" w:hanging="264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D3BA4104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10" w:hanging="29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8550CCAC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19" w:hanging="279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72EC2D42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0" w:hanging="23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98740848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36" w:hanging="256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13A62950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45" w:hanging="245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440E3F2A">
        <w:start w:val="1"/>
        <w:numFmt w:val="lowerRoman"/>
        <w:suff w:val="nothing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305" w:hanging="145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2">
    <w:abstractNumId w:val="12"/>
  </w:num>
  <w:num w:numId="13">
    <w:abstractNumId w:val="33"/>
  </w:num>
  <w:num w:numId="14">
    <w:abstractNumId w:val="41"/>
  </w:num>
  <w:num w:numId="15">
    <w:abstractNumId w:val="28"/>
  </w:num>
  <w:num w:numId="16">
    <w:abstractNumId w:val="8"/>
  </w:num>
  <w:num w:numId="17">
    <w:abstractNumId w:val="34"/>
  </w:num>
  <w:num w:numId="18">
    <w:abstractNumId w:val="1"/>
  </w:num>
  <w:num w:numId="19">
    <w:abstractNumId w:val="47"/>
  </w:num>
  <w:num w:numId="20">
    <w:abstractNumId w:val="44"/>
  </w:num>
  <w:num w:numId="21">
    <w:abstractNumId w:val="0"/>
  </w:num>
  <w:num w:numId="22">
    <w:abstractNumId w:val="31"/>
  </w:num>
  <w:num w:numId="23">
    <w:abstractNumId w:val="6"/>
  </w:num>
  <w:num w:numId="24">
    <w:abstractNumId w:val="16"/>
  </w:num>
  <w:num w:numId="25">
    <w:abstractNumId w:val="22"/>
  </w:num>
  <w:num w:numId="26">
    <w:abstractNumId w:val="10"/>
  </w:num>
  <w:num w:numId="27">
    <w:abstractNumId w:val="20"/>
  </w:num>
  <w:num w:numId="28">
    <w:abstractNumId w:val="45"/>
  </w:num>
  <w:num w:numId="29">
    <w:abstractNumId w:val="17"/>
  </w:num>
  <w:num w:numId="30">
    <w:abstractNumId w:val="9"/>
  </w:num>
  <w:num w:numId="31">
    <w:abstractNumId w:val="25"/>
  </w:num>
  <w:num w:numId="32">
    <w:abstractNumId w:val="38"/>
  </w:num>
  <w:num w:numId="33">
    <w:abstractNumId w:val="11"/>
  </w:num>
  <w:num w:numId="34">
    <w:abstractNumId w:val="35"/>
  </w:num>
  <w:num w:numId="35">
    <w:abstractNumId w:val="30"/>
  </w:num>
  <w:num w:numId="36">
    <w:abstractNumId w:val="32"/>
  </w:num>
  <w:num w:numId="37">
    <w:abstractNumId w:val="23"/>
  </w:num>
  <w:num w:numId="38">
    <w:abstractNumId w:val="29"/>
  </w:num>
  <w:num w:numId="39">
    <w:abstractNumId w:val="5"/>
  </w:num>
  <w:num w:numId="40">
    <w:abstractNumId w:val="3"/>
  </w:num>
  <w:num w:numId="41">
    <w:abstractNumId w:val="24"/>
  </w:num>
  <w:num w:numId="42">
    <w:abstractNumId w:val="26"/>
  </w:num>
  <w:num w:numId="43">
    <w:abstractNumId w:val="42"/>
  </w:num>
  <w:num w:numId="44">
    <w:abstractNumId w:val="43"/>
  </w:num>
  <w:num w:numId="45">
    <w:abstractNumId w:val="48"/>
  </w:num>
  <w:num w:numId="46">
    <w:abstractNumId w:val="40"/>
  </w:num>
  <w:num w:numId="47">
    <w:abstractNumId w:val="2"/>
  </w:num>
  <w:num w:numId="48">
    <w:abstractNumId w:val="7"/>
  </w:num>
  <w:num w:numId="49">
    <w:abstractNumId w:val="1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67"/>
    <w:rsid w:val="0002511D"/>
    <w:rsid w:val="00047805"/>
    <w:rsid w:val="00051D82"/>
    <w:rsid w:val="00056EFC"/>
    <w:rsid w:val="0005771F"/>
    <w:rsid w:val="000729B1"/>
    <w:rsid w:val="00080FF4"/>
    <w:rsid w:val="00090DFA"/>
    <w:rsid w:val="000C30E7"/>
    <w:rsid w:val="000D37D1"/>
    <w:rsid w:val="000F2615"/>
    <w:rsid w:val="000F5EB5"/>
    <w:rsid w:val="000F7550"/>
    <w:rsid w:val="00121E34"/>
    <w:rsid w:val="00143994"/>
    <w:rsid w:val="001463B4"/>
    <w:rsid w:val="00157BA5"/>
    <w:rsid w:val="001932D1"/>
    <w:rsid w:val="001952C2"/>
    <w:rsid w:val="001A18AE"/>
    <w:rsid w:val="001B4AB9"/>
    <w:rsid w:val="001B53CA"/>
    <w:rsid w:val="001C6B86"/>
    <w:rsid w:val="00236594"/>
    <w:rsid w:val="00244696"/>
    <w:rsid w:val="00263A4D"/>
    <w:rsid w:val="002A622C"/>
    <w:rsid w:val="002B67C9"/>
    <w:rsid w:val="002E238A"/>
    <w:rsid w:val="002E48D1"/>
    <w:rsid w:val="00321267"/>
    <w:rsid w:val="00336472"/>
    <w:rsid w:val="00336E33"/>
    <w:rsid w:val="00343A83"/>
    <w:rsid w:val="00377041"/>
    <w:rsid w:val="0039040A"/>
    <w:rsid w:val="003943B7"/>
    <w:rsid w:val="003B667C"/>
    <w:rsid w:val="003C77C5"/>
    <w:rsid w:val="003E5747"/>
    <w:rsid w:val="003F3499"/>
    <w:rsid w:val="003F4549"/>
    <w:rsid w:val="003F55CC"/>
    <w:rsid w:val="004412D9"/>
    <w:rsid w:val="00442A63"/>
    <w:rsid w:val="0046183F"/>
    <w:rsid w:val="00462D43"/>
    <w:rsid w:val="00464C67"/>
    <w:rsid w:val="00483B5E"/>
    <w:rsid w:val="004A02EB"/>
    <w:rsid w:val="004B04FC"/>
    <w:rsid w:val="004C264D"/>
    <w:rsid w:val="004C65F8"/>
    <w:rsid w:val="004E1704"/>
    <w:rsid w:val="00557E72"/>
    <w:rsid w:val="00560E0C"/>
    <w:rsid w:val="00576831"/>
    <w:rsid w:val="005C6F8F"/>
    <w:rsid w:val="005E1CB0"/>
    <w:rsid w:val="005E7D6C"/>
    <w:rsid w:val="00603375"/>
    <w:rsid w:val="00604ED4"/>
    <w:rsid w:val="006143EE"/>
    <w:rsid w:val="006242D9"/>
    <w:rsid w:val="00662E5D"/>
    <w:rsid w:val="0068786E"/>
    <w:rsid w:val="00687F45"/>
    <w:rsid w:val="00697680"/>
    <w:rsid w:val="006A5B02"/>
    <w:rsid w:val="006A67C9"/>
    <w:rsid w:val="006B1128"/>
    <w:rsid w:val="006B1C26"/>
    <w:rsid w:val="006C28BB"/>
    <w:rsid w:val="00715B59"/>
    <w:rsid w:val="007174A0"/>
    <w:rsid w:val="007650E2"/>
    <w:rsid w:val="00794FE4"/>
    <w:rsid w:val="007C3AA7"/>
    <w:rsid w:val="007E1235"/>
    <w:rsid w:val="007F3B55"/>
    <w:rsid w:val="00807E84"/>
    <w:rsid w:val="0083267C"/>
    <w:rsid w:val="00845E03"/>
    <w:rsid w:val="00873287"/>
    <w:rsid w:val="00894E54"/>
    <w:rsid w:val="008C5519"/>
    <w:rsid w:val="008E19A1"/>
    <w:rsid w:val="008F0F26"/>
    <w:rsid w:val="00906594"/>
    <w:rsid w:val="00926C67"/>
    <w:rsid w:val="00943214"/>
    <w:rsid w:val="00943C45"/>
    <w:rsid w:val="00947802"/>
    <w:rsid w:val="0095534B"/>
    <w:rsid w:val="00974099"/>
    <w:rsid w:val="009920AC"/>
    <w:rsid w:val="009C03E1"/>
    <w:rsid w:val="009D2F4C"/>
    <w:rsid w:val="00A22B4C"/>
    <w:rsid w:val="00A2609D"/>
    <w:rsid w:val="00A36BA7"/>
    <w:rsid w:val="00A55ED5"/>
    <w:rsid w:val="00A56193"/>
    <w:rsid w:val="00A605CE"/>
    <w:rsid w:val="00A612C2"/>
    <w:rsid w:val="00A83CE0"/>
    <w:rsid w:val="00A86AF7"/>
    <w:rsid w:val="00AA3C5E"/>
    <w:rsid w:val="00AA493D"/>
    <w:rsid w:val="00AC601F"/>
    <w:rsid w:val="00B268B4"/>
    <w:rsid w:val="00B42F27"/>
    <w:rsid w:val="00B933E2"/>
    <w:rsid w:val="00B95CB6"/>
    <w:rsid w:val="00B97756"/>
    <w:rsid w:val="00BD4604"/>
    <w:rsid w:val="00BD709D"/>
    <w:rsid w:val="00BE4D90"/>
    <w:rsid w:val="00C275AE"/>
    <w:rsid w:val="00C721D7"/>
    <w:rsid w:val="00C73944"/>
    <w:rsid w:val="00C81856"/>
    <w:rsid w:val="00C82E5E"/>
    <w:rsid w:val="00C84B1A"/>
    <w:rsid w:val="00C90917"/>
    <w:rsid w:val="00CA2D6F"/>
    <w:rsid w:val="00CA4836"/>
    <w:rsid w:val="00CB7688"/>
    <w:rsid w:val="00CF04DB"/>
    <w:rsid w:val="00CF3304"/>
    <w:rsid w:val="00CF41E8"/>
    <w:rsid w:val="00CF577F"/>
    <w:rsid w:val="00CF69A8"/>
    <w:rsid w:val="00D1455B"/>
    <w:rsid w:val="00D27CB2"/>
    <w:rsid w:val="00D336BA"/>
    <w:rsid w:val="00D44B5D"/>
    <w:rsid w:val="00D47A46"/>
    <w:rsid w:val="00D807CD"/>
    <w:rsid w:val="00DA3DD6"/>
    <w:rsid w:val="00DB1A26"/>
    <w:rsid w:val="00DD6CD5"/>
    <w:rsid w:val="00DE0F1A"/>
    <w:rsid w:val="00E03B9B"/>
    <w:rsid w:val="00E30BDD"/>
    <w:rsid w:val="00E358D3"/>
    <w:rsid w:val="00E6488C"/>
    <w:rsid w:val="00E73765"/>
    <w:rsid w:val="00EE2CD4"/>
    <w:rsid w:val="00F0042D"/>
    <w:rsid w:val="00F102F0"/>
    <w:rsid w:val="00F1662D"/>
    <w:rsid w:val="00F508BC"/>
    <w:rsid w:val="00F53BF4"/>
    <w:rsid w:val="00F87239"/>
    <w:rsid w:val="00F9034A"/>
    <w:rsid w:val="00F91CDE"/>
    <w:rsid w:val="00FB5B85"/>
    <w:rsid w:val="00FC45A6"/>
    <w:rsid w:val="00FD56BB"/>
    <w:rsid w:val="00FE387B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2B88"/>
  <w15:docId w15:val="{AF3EB57F-0379-4806-9963-408FD102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link w:val="10"/>
    <w:rPr>
      <w:rFonts w:ascii="Calibri" w:eastAsia="Calibri" w:hAnsi="Calibri" w:cs="Calibri"/>
      <w:b/>
      <w:color w:val="E4322B"/>
      <w:sz w:val="28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Calibri" w:hAnsi="Calibri" w:cs="Calibri"/>
      <w:color w:val="181717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Calibri" w:hAnsi="Calibri" w:cs="Calibri"/>
      <w:color w:val="181717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c">
    <w:name w:val="Без интервала Знак"/>
    <w:link w:val="afb"/>
    <w:uiPriority w:val="1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-11">
    <w:name w:val="Grid Table 1 Light Accent 1"/>
    <w:basedOn w:val="a1"/>
    <w:uiPriority w:val="46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5">
    <w:name w:val="Обычный1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char">
    <w:name w:val="normal__char"/>
    <w:basedOn w:val="a0"/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textchar">
    <w:name w:val="text__char"/>
    <w:basedOn w:val="a0"/>
  </w:style>
  <w:style w:type="paragraph" w:styleId="afd">
    <w:name w:val="Revision"/>
    <w:hidden/>
    <w:uiPriority w:val="99"/>
    <w:semiHidden/>
    <w:pPr>
      <w:spacing w:after="0" w:line="240" w:lineRule="auto"/>
      <w:ind w:left="0" w:right="0" w:firstLine="0"/>
      <w:jc w:val="left"/>
    </w:p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rPr>
      <w:color w:val="605E5C"/>
      <w:shd w:val="clear" w:color="auto" w:fill="E1DFDD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character" w:customStyle="1" w:styleId="af9">
    <w:name w:val="Абзац списка Знак"/>
    <w:link w:val="af8"/>
    <w:uiPriority w:val="34"/>
  </w:style>
  <w:style w:type="character" w:customStyle="1" w:styleId="aff6">
    <w:name w:val="Нет"/>
  </w:style>
  <w:style w:type="character" w:customStyle="1" w:styleId="Hyperlink0">
    <w:name w:val="Hyperlink.0"/>
    <w:basedOn w:val="aff6"/>
    <w:rPr>
      <w:color w:val="0000FF"/>
      <w:sz w:val="26"/>
      <w:szCs w:val="26"/>
      <w:u w:val="single"/>
    </w:rPr>
  </w:style>
  <w:style w:type="paragraph" w:styleId="aff7">
    <w:name w:val="Body Text"/>
    <w:link w:val="af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right="0" w:firstLine="0"/>
      <w:jc w:val="left"/>
    </w:pPr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8">
    <w:name w:val="Основной текст Знак"/>
    <w:basedOn w:val="a0"/>
    <w:link w:val="aff7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f6"/>
    <w:rPr>
      <w:color w:val="0000FF"/>
      <w:u w:val="single"/>
    </w:rPr>
  </w:style>
  <w:style w:type="numbering" w:customStyle="1" w:styleId="1">
    <w:name w:val="Импортированный стиль 1"/>
    <w:pPr>
      <w:numPr>
        <w:numId w:val="9"/>
      </w:numPr>
    </w:pPr>
  </w:style>
  <w:style w:type="character" w:styleId="a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a">
    <w:name w:val="Strong"/>
    <w:basedOn w:val="a0"/>
    <w:uiPriority w:val="22"/>
    <w:qFormat/>
    <w:rPr>
      <w:b/>
      <w:bCs/>
    </w:rPr>
  </w:style>
  <w:style w:type="table" w:styleId="af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1AE9A-9EF7-473D-AB28-08200941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Божко</dc:creator>
  <cp:lastModifiedBy>Пользователь</cp:lastModifiedBy>
  <cp:revision>28</cp:revision>
  <dcterms:created xsi:type="dcterms:W3CDTF">2024-02-01T06:39:00Z</dcterms:created>
  <dcterms:modified xsi:type="dcterms:W3CDTF">2024-06-19T07:24:00Z</dcterms:modified>
</cp:coreProperties>
</file>